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CAD1" w14:textId="5C6FFAD7" w:rsidR="00305A0D" w:rsidRPr="00661D33" w:rsidRDefault="00C70D95">
      <w:pPr>
        <w:rPr>
          <w:rFonts w:ascii="Arial" w:hAnsi="Arial"/>
          <w:vertAlign w:val="superscript"/>
        </w:rPr>
      </w:pPr>
      <w:r w:rsidRPr="002E651A">
        <w:rPr>
          <w:rFonts w:ascii="Arial" w:hAnsi="Arial"/>
          <w:highlight w:val="yellow"/>
        </w:rPr>
        <w:t>A Covid Policy has been composed to support this Risk assessment</w:t>
      </w:r>
      <w:r w:rsidR="002E651A" w:rsidRPr="002E651A">
        <w:rPr>
          <w:rFonts w:ascii="Arial" w:hAnsi="Arial"/>
          <w:highlight w:val="yellow"/>
        </w:rPr>
        <w:t>.</w:t>
      </w:r>
      <w:r>
        <w:rPr>
          <w:rFonts w:ascii="Arial" w:hAnsi="Arial"/>
        </w:rPr>
        <w:t xml:space="preserve"> </w:t>
      </w:r>
    </w:p>
    <w:p w14:paraId="2A65EB55" w14:textId="77777777" w:rsidR="00C70D95" w:rsidRPr="00661D33" w:rsidRDefault="00C70D95">
      <w:pPr>
        <w:rPr>
          <w:rFonts w:ascii="Arial" w:hAnsi="Arial"/>
          <w:sz w:val="8"/>
          <w:vertAlign w:val="superscript"/>
        </w:rPr>
      </w:pPr>
    </w:p>
    <w:tbl>
      <w:tblPr>
        <w:tblStyle w:val="TableGrid"/>
        <w:tblW w:w="15876" w:type="dxa"/>
        <w:tblInd w:w="-572" w:type="dxa"/>
        <w:tblLayout w:type="fixed"/>
        <w:tblLook w:val="04A0" w:firstRow="1" w:lastRow="0" w:firstColumn="1" w:lastColumn="0" w:noHBand="0" w:noVBand="1"/>
      </w:tblPr>
      <w:tblGrid>
        <w:gridCol w:w="1560"/>
        <w:gridCol w:w="850"/>
        <w:gridCol w:w="7513"/>
        <w:gridCol w:w="4678"/>
        <w:gridCol w:w="1275"/>
      </w:tblGrid>
      <w:tr w:rsidR="001836BE" w:rsidRPr="00661D33" w14:paraId="407BBDDE" w14:textId="5DCC2697" w:rsidTr="00177957">
        <w:trPr>
          <w:trHeight w:val="725"/>
        </w:trPr>
        <w:tc>
          <w:tcPr>
            <w:tcW w:w="1560" w:type="dxa"/>
          </w:tcPr>
          <w:p w14:paraId="68EFC598" w14:textId="77777777" w:rsidR="001836BE" w:rsidRPr="00661D33" w:rsidRDefault="001836BE">
            <w:pPr>
              <w:rPr>
                <w:rFonts w:ascii="Arial" w:hAnsi="Arial"/>
                <w:b/>
                <w:sz w:val="22"/>
                <w:vertAlign w:val="superscript"/>
              </w:rPr>
            </w:pPr>
            <w:r w:rsidRPr="00661D33">
              <w:rPr>
                <w:rFonts w:ascii="Arial" w:hAnsi="Arial"/>
                <w:b/>
                <w:sz w:val="22"/>
                <w:vertAlign w:val="superscript"/>
              </w:rPr>
              <w:t xml:space="preserve">Risk/ potential hazard </w:t>
            </w:r>
          </w:p>
        </w:tc>
        <w:tc>
          <w:tcPr>
            <w:tcW w:w="850" w:type="dxa"/>
          </w:tcPr>
          <w:p w14:paraId="1B9820F1" w14:textId="5A2068CE" w:rsidR="001836BE" w:rsidRPr="00661D33" w:rsidRDefault="001836BE" w:rsidP="001836BE">
            <w:pPr>
              <w:jc w:val="center"/>
              <w:rPr>
                <w:rFonts w:ascii="Arial" w:hAnsi="Arial" w:cs="Arial"/>
                <w:b/>
                <w:sz w:val="18"/>
                <w:vertAlign w:val="superscript"/>
              </w:rPr>
            </w:pPr>
            <w:r w:rsidRPr="00661D33">
              <w:rPr>
                <w:rFonts w:ascii="Arial" w:hAnsi="Arial" w:cs="Arial"/>
                <w:b/>
                <w:sz w:val="18"/>
                <w:vertAlign w:val="superscript"/>
              </w:rPr>
              <w:t>Level of risk;</w:t>
            </w:r>
          </w:p>
          <w:p w14:paraId="0F4671A0" w14:textId="50B20F7F" w:rsidR="001836BE" w:rsidRPr="00661D33" w:rsidRDefault="001836BE" w:rsidP="001836BE">
            <w:pPr>
              <w:jc w:val="center"/>
              <w:rPr>
                <w:rFonts w:ascii="Arial" w:hAnsi="Arial" w:cs="Arial"/>
                <w:b/>
                <w:sz w:val="22"/>
                <w:vertAlign w:val="superscript"/>
              </w:rPr>
            </w:pPr>
          </w:p>
        </w:tc>
        <w:tc>
          <w:tcPr>
            <w:tcW w:w="7513" w:type="dxa"/>
          </w:tcPr>
          <w:p w14:paraId="517C4936" w14:textId="727E5D35" w:rsidR="001836BE" w:rsidRPr="00661D33" w:rsidRDefault="001836BE">
            <w:pPr>
              <w:rPr>
                <w:rFonts w:ascii="Arial" w:hAnsi="Arial"/>
                <w:b/>
                <w:sz w:val="22"/>
                <w:vertAlign w:val="superscript"/>
              </w:rPr>
            </w:pPr>
            <w:r w:rsidRPr="00661D33">
              <w:rPr>
                <w:rFonts w:ascii="Arial" w:hAnsi="Arial" w:cs="Arial"/>
                <w:b/>
                <w:sz w:val="22"/>
                <w:vertAlign w:val="superscript"/>
              </w:rPr>
              <w:t>What has been implement?</w:t>
            </w:r>
          </w:p>
        </w:tc>
        <w:tc>
          <w:tcPr>
            <w:tcW w:w="4678" w:type="dxa"/>
          </w:tcPr>
          <w:p w14:paraId="28117329" w14:textId="7BD19C3E" w:rsidR="001836BE" w:rsidRPr="00661D33" w:rsidRDefault="001836BE">
            <w:pPr>
              <w:rPr>
                <w:rFonts w:ascii="Arial" w:hAnsi="Arial" w:cs="Arial"/>
                <w:b/>
                <w:sz w:val="22"/>
                <w:vertAlign w:val="superscript"/>
              </w:rPr>
            </w:pPr>
            <w:r w:rsidRPr="00661D33">
              <w:rPr>
                <w:rFonts w:ascii="Arial" w:hAnsi="Arial" w:cs="Arial"/>
                <w:b/>
                <w:sz w:val="22"/>
                <w:vertAlign w:val="superscript"/>
              </w:rPr>
              <w:t xml:space="preserve">Additional </w:t>
            </w:r>
            <w:r w:rsidR="00E63F79" w:rsidRPr="00661D33">
              <w:rPr>
                <w:rFonts w:ascii="Arial" w:hAnsi="Arial" w:cs="Arial"/>
                <w:b/>
                <w:sz w:val="22"/>
                <w:vertAlign w:val="superscript"/>
              </w:rPr>
              <w:t xml:space="preserve">comments or </w:t>
            </w:r>
            <w:r w:rsidRPr="00661D33">
              <w:rPr>
                <w:rFonts w:ascii="Arial" w:hAnsi="Arial" w:cs="Arial"/>
                <w:b/>
                <w:sz w:val="22"/>
                <w:vertAlign w:val="superscript"/>
              </w:rPr>
              <w:t xml:space="preserve">measures </w:t>
            </w:r>
            <w:r w:rsidR="00C70D95" w:rsidRPr="00661D33">
              <w:rPr>
                <w:rFonts w:ascii="Arial" w:hAnsi="Arial" w:cs="Arial"/>
                <w:b/>
                <w:sz w:val="22"/>
                <w:vertAlign w:val="superscript"/>
              </w:rPr>
              <w:t>implemented</w:t>
            </w:r>
            <w:r w:rsidRPr="00661D33">
              <w:rPr>
                <w:rFonts w:ascii="Arial" w:hAnsi="Arial" w:cs="Arial"/>
                <w:b/>
                <w:sz w:val="22"/>
                <w:vertAlign w:val="superscript"/>
              </w:rPr>
              <w:t xml:space="preserve"> </w:t>
            </w:r>
          </w:p>
        </w:tc>
        <w:tc>
          <w:tcPr>
            <w:tcW w:w="1275" w:type="dxa"/>
          </w:tcPr>
          <w:p w14:paraId="7BF157AD" w14:textId="5A1F5977" w:rsidR="001836BE" w:rsidRPr="00661D33" w:rsidRDefault="001836BE">
            <w:pPr>
              <w:rPr>
                <w:rFonts w:ascii="Arial" w:hAnsi="Arial" w:cs="Arial"/>
                <w:b/>
                <w:sz w:val="22"/>
                <w:vertAlign w:val="superscript"/>
              </w:rPr>
            </w:pPr>
            <w:r w:rsidRPr="00661D33">
              <w:rPr>
                <w:rFonts w:ascii="Arial" w:hAnsi="Arial" w:cs="Arial"/>
                <w:b/>
                <w:sz w:val="22"/>
                <w:vertAlign w:val="superscript"/>
              </w:rPr>
              <w:t xml:space="preserve">Date complete </w:t>
            </w:r>
          </w:p>
        </w:tc>
      </w:tr>
      <w:tr w:rsidR="001836BE" w:rsidRPr="00661D33" w14:paraId="053BBAE5" w14:textId="74BD8C78" w:rsidTr="00177957">
        <w:trPr>
          <w:cantSplit/>
          <w:trHeight w:val="1134"/>
        </w:trPr>
        <w:tc>
          <w:tcPr>
            <w:tcW w:w="1560" w:type="dxa"/>
            <w:vAlign w:val="center"/>
          </w:tcPr>
          <w:p w14:paraId="03088FD8" w14:textId="77777777" w:rsidR="001836BE" w:rsidRPr="00661D33" w:rsidRDefault="001836BE"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COVID-19</w:t>
            </w:r>
          </w:p>
          <w:p w14:paraId="06AE7CE8" w14:textId="7A82F3EF" w:rsidR="001836BE" w:rsidRPr="00661D33" w:rsidRDefault="001836BE" w:rsidP="00D810DB">
            <w:pPr>
              <w:jc w:val="center"/>
              <w:rPr>
                <w:rFonts w:ascii="Arial" w:hAnsi="Arial"/>
                <w:b/>
                <w:vertAlign w:val="superscript"/>
              </w:rPr>
            </w:pPr>
            <w:r w:rsidRPr="00661D33">
              <w:rPr>
                <w:rFonts w:ascii="Arial" w:eastAsia="Arial" w:hAnsi="Arial" w:cs="Arial"/>
                <w:b/>
                <w:sz w:val="22"/>
                <w:szCs w:val="22"/>
                <w:vertAlign w:val="superscript"/>
              </w:rPr>
              <w:t>Children on site</w:t>
            </w:r>
          </w:p>
        </w:tc>
        <w:tc>
          <w:tcPr>
            <w:tcW w:w="850" w:type="dxa"/>
            <w:shd w:val="clear" w:color="auto" w:fill="FBD4B4" w:themeFill="accent6" w:themeFillTint="66"/>
            <w:textDirection w:val="btLr"/>
            <w:vAlign w:val="center"/>
          </w:tcPr>
          <w:p w14:paraId="3A9AF831" w14:textId="145E0222" w:rsidR="001836BE" w:rsidRPr="00661D33" w:rsidRDefault="001836BE" w:rsidP="00177957">
            <w:pPr>
              <w:ind w:left="113" w:right="113"/>
              <w:jc w:val="center"/>
              <w:rPr>
                <w:rFonts w:ascii="Arial" w:hAnsi="Arial" w:cs="Arial"/>
                <w:b/>
                <w:vertAlign w:val="superscript"/>
              </w:rPr>
            </w:pPr>
            <w:r w:rsidRPr="00661D33">
              <w:rPr>
                <w:rFonts w:ascii="Arial" w:hAnsi="Arial" w:cs="Arial"/>
                <w:b/>
                <w:vertAlign w:val="superscript"/>
              </w:rPr>
              <w:t>Medium</w:t>
            </w:r>
          </w:p>
        </w:tc>
        <w:tc>
          <w:tcPr>
            <w:tcW w:w="7513" w:type="dxa"/>
          </w:tcPr>
          <w:p w14:paraId="70F79AC7" w14:textId="77777777" w:rsidR="001836BE" w:rsidRPr="00661D33" w:rsidRDefault="001836BE" w:rsidP="001836BE">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UK Government guidance being followed</w:t>
            </w:r>
          </w:p>
          <w:p w14:paraId="385BE040" w14:textId="6B5DC417" w:rsidR="001836BE" w:rsidRPr="00661D33" w:rsidRDefault="001836BE" w:rsidP="0033086B">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The DFE guidance “Early years and childcare COVID-19 guidance is being followed</w:t>
            </w:r>
          </w:p>
          <w:p w14:paraId="37B6BAFC" w14:textId="42228B63" w:rsidR="001836BE" w:rsidRPr="00661D33" w:rsidRDefault="001836BE" w:rsidP="001836BE">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 xml:space="preserve">Record kept of all attendees </w:t>
            </w:r>
          </w:p>
          <w:p w14:paraId="7830372D" w14:textId="77777777" w:rsidR="001836BE" w:rsidRPr="00661D33" w:rsidRDefault="001836BE" w:rsidP="001836BE">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All children wash hands regularly singing happy birthday twice</w:t>
            </w:r>
          </w:p>
          <w:p w14:paraId="6CC1AD2F" w14:textId="77777777" w:rsidR="001836BE" w:rsidRPr="00661D33" w:rsidRDefault="001836BE" w:rsidP="001836BE">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Parents do not enter classrooms</w:t>
            </w:r>
          </w:p>
          <w:p w14:paraId="5D1DDD62" w14:textId="77777777" w:rsidR="001836BE" w:rsidRPr="00661D33" w:rsidRDefault="001836BE" w:rsidP="001836BE">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Parents wash children’s hands on entry before handing over to staff</w:t>
            </w:r>
          </w:p>
          <w:p w14:paraId="5DC2D570" w14:textId="77777777" w:rsidR="001836BE" w:rsidRPr="00661D33" w:rsidRDefault="001836BE" w:rsidP="001836BE">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Always in line with staff to children ratios</w:t>
            </w:r>
          </w:p>
          <w:p w14:paraId="1683058D" w14:textId="77777777" w:rsidR="001836BE" w:rsidRPr="00661D33" w:rsidRDefault="001836BE" w:rsidP="001836BE">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Information posters are present across site on hygiene</w:t>
            </w:r>
          </w:p>
          <w:p w14:paraId="3B78C039" w14:textId="77777777" w:rsidR="001836BE" w:rsidRPr="00661D33" w:rsidRDefault="001836BE" w:rsidP="001836BE">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 xml:space="preserve">Regular cleaning of frequently touched areas </w:t>
            </w:r>
          </w:p>
          <w:p w14:paraId="1289E115" w14:textId="52CBA884" w:rsidR="00A31BEE" w:rsidRPr="00661D33" w:rsidRDefault="001836BE" w:rsidP="00A31BEE">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 xml:space="preserve">Parents inform </w:t>
            </w:r>
            <w:r w:rsidR="00A31BEE" w:rsidRPr="00661D33">
              <w:rPr>
                <w:rFonts w:ascii="Arial" w:hAnsi="Arial" w:cs="Arial"/>
                <w:sz w:val="22"/>
                <w:szCs w:val="22"/>
                <w:vertAlign w:val="superscript"/>
              </w:rPr>
              <w:t>nursery a</w:t>
            </w:r>
            <w:r w:rsidRPr="00661D33">
              <w:rPr>
                <w:rFonts w:ascii="Arial" w:hAnsi="Arial" w:cs="Arial"/>
                <w:sz w:val="22"/>
                <w:szCs w:val="22"/>
                <w:vertAlign w:val="superscript"/>
              </w:rPr>
              <w:t xml:space="preserve"> week before if child is attending</w:t>
            </w:r>
          </w:p>
        </w:tc>
        <w:tc>
          <w:tcPr>
            <w:tcW w:w="4678" w:type="dxa"/>
          </w:tcPr>
          <w:p w14:paraId="4E8CA8FC" w14:textId="17B7BC60" w:rsidR="001836BE" w:rsidRPr="00661D33" w:rsidRDefault="001836BE" w:rsidP="001836BE">
            <w:pPr>
              <w:rPr>
                <w:rFonts w:ascii="Arial" w:hAnsi="Arial" w:cs="Arial"/>
                <w:vertAlign w:val="superscript"/>
              </w:rPr>
            </w:pPr>
          </w:p>
        </w:tc>
        <w:tc>
          <w:tcPr>
            <w:tcW w:w="1275" w:type="dxa"/>
          </w:tcPr>
          <w:p w14:paraId="26C2C4EA" w14:textId="374E2B0F" w:rsidR="001836BE" w:rsidRPr="00661D33" w:rsidRDefault="001836BE" w:rsidP="001836BE">
            <w:pPr>
              <w:rPr>
                <w:rFonts w:ascii="Arial" w:hAnsi="Arial" w:cs="Arial"/>
                <w:vertAlign w:val="superscript"/>
              </w:rPr>
            </w:pPr>
          </w:p>
        </w:tc>
      </w:tr>
      <w:tr w:rsidR="002D4CAB" w:rsidRPr="00661D33" w14:paraId="67CF6528" w14:textId="77777777" w:rsidTr="00177957">
        <w:trPr>
          <w:cantSplit/>
          <w:trHeight w:val="1134"/>
        </w:trPr>
        <w:tc>
          <w:tcPr>
            <w:tcW w:w="1560" w:type="dxa"/>
            <w:vAlign w:val="center"/>
          </w:tcPr>
          <w:p w14:paraId="35C76792" w14:textId="0CF6553F" w:rsidR="002D4CAB" w:rsidRPr="00661D33" w:rsidRDefault="002D4CAB"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Parents entering building</w:t>
            </w:r>
          </w:p>
        </w:tc>
        <w:tc>
          <w:tcPr>
            <w:tcW w:w="850" w:type="dxa"/>
            <w:shd w:val="clear" w:color="auto" w:fill="FBD4B4" w:themeFill="accent6" w:themeFillTint="66"/>
            <w:textDirection w:val="btLr"/>
            <w:vAlign w:val="center"/>
          </w:tcPr>
          <w:p w14:paraId="3DDD2A4D" w14:textId="2698FFDA" w:rsidR="002D4CAB" w:rsidRPr="00661D33" w:rsidRDefault="002D4CAB" w:rsidP="00177957">
            <w:pPr>
              <w:ind w:left="113" w:right="113"/>
              <w:jc w:val="center"/>
              <w:rPr>
                <w:rFonts w:ascii="Arial" w:hAnsi="Arial" w:cs="Arial"/>
                <w:b/>
                <w:vertAlign w:val="superscript"/>
              </w:rPr>
            </w:pPr>
            <w:r w:rsidRPr="00661D33">
              <w:rPr>
                <w:rFonts w:ascii="Arial" w:hAnsi="Arial" w:cs="Arial"/>
                <w:b/>
                <w:vertAlign w:val="superscript"/>
              </w:rPr>
              <w:t>Medium</w:t>
            </w:r>
          </w:p>
        </w:tc>
        <w:tc>
          <w:tcPr>
            <w:tcW w:w="7513" w:type="dxa"/>
          </w:tcPr>
          <w:p w14:paraId="5674988E" w14:textId="424A33C0" w:rsidR="002D4CAB" w:rsidRPr="00661D33" w:rsidRDefault="002D4CAB" w:rsidP="002D4CAB">
            <w:pPr>
              <w:pStyle w:val="BodyBoldRed"/>
              <w:numPr>
                <w:ilvl w:val="0"/>
                <w:numId w:val="9"/>
              </w:numPr>
              <w:rPr>
                <w:b w:val="0"/>
                <w:sz w:val="22"/>
                <w:szCs w:val="22"/>
                <w:vertAlign w:val="superscript"/>
              </w:rPr>
            </w:pPr>
            <w:r w:rsidRPr="00661D33">
              <w:rPr>
                <w:b w:val="0"/>
                <w:sz w:val="22"/>
                <w:szCs w:val="22"/>
                <w:vertAlign w:val="superscript"/>
              </w:rPr>
              <w:t xml:space="preserve">Parent/ carers will be limited to two people to collect during this pandemic and only one person each time. </w:t>
            </w:r>
          </w:p>
          <w:p w14:paraId="520D5B72" w14:textId="7BA2047E" w:rsidR="002D4CAB" w:rsidRPr="00661D33" w:rsidRDefault="002D4CAB" w:rsidP="002D4CAB">
            <w:pPr>
              <w:pStyle w:val="BodyBoldRed"/>
              <w:numPr>
                <w:ilvl w:val="0"/>
                <w:numId w:val="9"/>
              </w:numPr>
              <w:rPr>
                <w:b w:val="0"/>
                <w:sz w:val="22"/>
                <w:szCs w:val="22"/>
                <w:vertAlign w:val="superscript"/>
              </w:rPr>
            </w:pPr>
            <w:r w:rsidRPr="00661D33">
              <w:rPr>
                <w:b w:val="0"/>
                <w:sz w:val="22"/>
                <w:szCs w:val="22"/>
                <w:vertAlign w:val="superscript"/>
              </w:rPr>
              <w:t xml:space="preserve">Parents/ carers are required to report any signs/ symptoms of coronavirus and self-isolate as instructed according to current and up to date government guidance.  </w:t>
            </w:r>
          </w:p>
          <w:p w14:paraId="657A18C7" w14:textId="4DC89798" w:rsidR="002D4CAB" w:rsidRPr="00661D33" w:rsidRDefault="002D4CAB" w:rsidP="002D4CAB">
            <w:pPr>
              <w:pStyle w:val="BodyBoldRed"/>
              <w:numPr>
                <w:ilvl w:val="0"/>
                <w:numId w:val="9"/>
              </w:numPr>
              <w:rPr>
                <w:b w:val="0"/>
                <w:sz w:val="22"/>
                <w:szCs w:val="22"/>
                <w:vertAlign w:val="superscript"/>
              </w:rPr>
            </w:pPr>
            <w:r w:rsidRPr="00661D33">
              <w:rPr>
                <w:b w:val="0"/>
                <w:sz w:val="22"/>
                <w:szCs w:val="22"/>
                <w:vertAlign w:val="superscript"/>
              </w:rPr>
              <w:t xml:space="preserve">Parents must ensure they and their children wash their hands thoroughly when arriving at the nursery. </w:t>
            </w:r>
            <w:r w:rsidR="005442FB" w:rsidRPr="00661D33">
              <w:rPr>
                <w:b w:val="0"/>
                <w:sz w:val="22"/>
                <w:szCs w:val="22"/>
                <w:vertAlign w:val="superscript"/>
              </w:rPr>
              <w:t xml:space="preserve">If gloves are worn, hands must still be washed on arrival. </w:t>
            </w:r>
            <w:r w:rsidRPr="00661D33">
              <w:rPr>
                <w:b w:val="0"/>
                <w:sz w:val="22"/>
                <w:szCs w:val="22"/>
                <w:vertAlign w:val="superscript"/>
              </w:rPr>
              <w:t xml:space="preserve">Where hand washing is not possible hand sanitizer must be used. </w:t>
            </w:r>
          </w:p>
          <w:p w14:paraId="18156782" w14:textId="674939DD" w:rsidR="002D4CAB" w:rsidRPr="00661D33" w:rsidRDefault="002D4CAB" w:rsidP="002D4CAB">
            <w:pPr>
              <w:pStyle w:val="ListParagraph"/>
              <w:numPr>
                <w:ilvl w:val="0"/>
                <w:numId w:val="9"/>
              </w:numPr>
              <w:jc w:val="both"/>
              <w:rPr>
                <w:rFonts w:ascii="Arial" w:hAnsi="Arial" w:cs="Arial"/>
                <w:sz w:val="22"/>
                <w:szCs w:val="22"/>
                <w:vertAlign w:val="superscript"/>
              </w:rPr>
            </w:pPr>
            <w:r w:rsidRPr="00661D33">
              <w:rPr>
                <w:rFonts w:ascii="Arial" w:hAnsi="Arial" w:cs="Arial"/>
                <w:sz w:val="22"/>
                <w:szCs w:val="22"/>
                <w:vertAlign w:val="superscript"/>
              </w:rPr>
              <w:t xml:space="preserve">Parents/ carers must wear a facemask when entering the nursery </w:t>
            </w:r>
            <w:r w:rsidR="005442FB" w:rsidRPr="00661D33">
              <w:rPr>
                <w:rFonts w:ascii="Arial" w:hAnsi="Arial" w:cs="Arial"/>
                <w:sz w:val="22"/>
                <w:szCs w:val="22"/>
                <w:vertAlign w:val="superscript"/>
              </w:rPr>
              <w:t>e.g.</w:t>
            </w:r>
            <w:r w:rsidRPr="00661D33">
              <w:rPr>
                <w:rFonts w:ascii="Arial" w:hAnsi="Arial" w:cs="Arial"/>
                <w:sz w:val="22"/>
                <w:szCs w:val="22"/>
                <w:vertAlign w:val="superscript"/>
              </w:rPr>
              <w:t xml:space="preserve"> if they are required to re-settle their child. Or when dropping if contact is made and social distancing cannot be adhered to. </w:t>
            </w:r>
          </w:p>
          <w:p w14:paraId="7F135303" w14:textId="676F9820" w:rsidR="002D4CAB" w:rsidRPr="00661D33" w:rsidRDefault="002D4CAB" w:rsidP="002D4CAB">
            <w:pPr>
              <w:pStyle w:val="ListParagraph"/>
              <w:numPr>
                <w:ilvl w:val="0"/>
                <w:numId w:val="9"/>
              </w:numPr>
              <w:jc w:val="both"/>
              <w:rPr>
                <w:rFonts w:ascii="Arial" w:hAnsi="Arial" w:cs="Arial"/>
                <w:sz w:val="22"/>
                <w:szCs w:val="22"/>
                <w:vertAlign w:val="superscript"/>
              </w:rPr>
            </w:pPr>
            <w:r w:rsidRPr="00661D33">
              <w:rPr>
                <w:rFonts w:ascii="Arial" w:hAnsi="Arial" w:cs="Arial"/>
                <w:sz w:val="22"/>
                <w:szCs w:val="22"/>
                <w:vertAlign w:val="superscript"/>
              </w:rPr>
              <w:t>Parents must wear a mask when entering the porch way at the main entrance</w:t>
            </w:r>
            <w:r w:rsidR="002C277B" w:rsidRPr="00661D33">
              <w:rPr>
                <w:rFonts w:ascii="Arial" w:hAnsi="Arial" w:cs="Arial"/>
                <w:sz w:val="22"/>
                <w:szCs w:val="22"/>
                <w:vertAlign w:val="superscript"/>
              </w:rPr>
              <w:t>s</w:t>
            </w:r>
            <w:r w:rsidRPr="00661D33">
              <w:rPr>
                <w:rFonts w:ascii="Arial" w:hAnsi="Arial" w:cs="Arial"/>
                <w:sz w:val="22"/>
                <w:szCs w:val="22"/>
                <w:vertAlign w:val="superscript"/>
              </w:rPr>
              <w:t xml:space="preserve">. </w:t>
            </w:r>
          </w:p>
          <w:p w14:paraId="08309835" w14:textId="5A328739" w:rsidR="002D4CAB" w:rsidRPr="00661D33" w:rsidRDefault="002D4CAB" w:rsidP="002D4CAB">
            <w:pPr>
              <w:pStyle w:val="ListParagraph"/>
              <w:numPr>
                <w:ilvl w:val="0"/>
                <w:numId w:val="9"/>
              </w:numPr>
              <w:jc w:val="both"/>
              <w:rPr>
                <w:rFonts w:ascii="Arial" w:hAnsi="Arial" w:cs="Arial"/>
                <w:sz w:val="22"/>
                <w:szCs w:val="22"/>
                <w:vertAlign w:val="superscript"/>
              </w:rPr>
            </w:pPr>
            <w:r w:rsidRPr="00661D33">
              <w:rPr>
                <w:rFonts w:ascii="Arial" w:hAnsi="Arial" w:cs="Arial"/>
                <w:sz w:val="22"/>
                <w:szCs w:val="22"/>
                <w:vertAlign w:val="superscript"/>
              </w:rPr>
              <w:t xml:space="preserve">When arriving to the setting, please do not gather at entrances and maintain 2 metres apart. </w:t>
            </w:r>
          </w:p>
          <w:p w14:paraId="5F7A7DB5" w14:textId="19FEDB8F" w:rsidR="002D4CAB" w:rsidRPr="00661D33" w:rsidRDefault="002D4CAB" w:rsidP="002D4CAB">
            <w:pPr>
              <w:pStyle w:val="ListParagraph"/>
              <w:numPr>
                <w:ilvl w:val="0"/>
                <w:numId w:val="9"/>
              </w:numPr>
              <w:jc w:val="both"/>
              <w:rPr>
                <w:rFonts w:ascii="Arial" w:hAnsi="Arial" w:cs="Arial"/>
                <w:sz w:val="22"/>
                <w:szCs w:val="22"/>
                <w:vertAlign w:val="superscript"/>
              </w:rPr>
            </w:pPr>
            <w:r w:rsidRPr="00661D33">
              <w:rPr>
                <w:rFonts w:ascii="Arial" w:hAnsi="Arial" w:cs="Arial"/>
                <w:sz w:val="22"/>
                <w:szCs w:val="22"/>
                <w:vertAlign w:val="superscript"/>
              </w:rPr>
              <w:t xml:space="preserve">Timings of collection and arrival may differ depending on setting due to social distancing requirements. </w:t>
            </w:r>
          </w:p>
          <w:p w14:paraId="68AC92C7" w14:textId="28E3EACD" w:rsidR="002D4CAB" w:rsidRPr="00661D33" w:rsidRDefault="002D4CAB" w:rsidP="002D4CAB">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 xml:space="preserve">Items from home must not be brought into the nursery settings unless necessary. Therefore, toys will not however, nappies, wipes and clothing will be acceptable. This must be done in bulk to reduce the frequency in which things are entering the nursery. </w:t>
            </w:r>
          </w:p>
        </w:tc>
        <w:tc>
          <w:tcPr>
            <w:tcW w:w="4678" w:type="dxa"/>
          </w:tcPr>
          <w:p w14:paraId="3F87CF15" w14:textId="395E91AD" w:rsidR="002D4CAB" w:rsidRPr="00661D33" w:rsidRDefault="002D4CAB" w:rsidP="002D4CAB">
            <w:pPr>
              <w:rPr>
                <w:rFonts w:ascii="Arial" w:hAnsi="Arial" w:cs="Arial"/>
                <w:vertAlign w:val="superscript"/>
              </w:rPr>
            </w:pPr>
            <w:r w:rsidRPr="00661D33">
              <w:rPr>
                <w:rFonts w:ascii="Arial" w:hAnsi="Arial" w:cs="Arial"/>
                <w:sz w:val="21"/>
                <w:vertAlign w:val="superscript"/>
              </w:rPr>
              <w:t xml:space="preserve"> </w:t>
            </w:r>
          </w:p>
        </w:tc>
        <w:tc>
          <w:tcPr>
            <w:tcW w:w="1275" w:type="dxa"/>
          </w:tcPr>
          <w:p w14:paraId="58203CF5" w14:textId="77777777" w:rsidR="002D4CAB" w:rsidRPr="00661D33" w:rsidRDefault="002D4CAB" w:rsidP="002D4CAB">
            <w:pPr>
              <w:rPr>
                <w:rFonts w:ascii="Arial" w:hAnsi="Arial" w:cs="Arial"/>
                <w:vertAlign w:val="superscript"/>
              </w:rPr>
            </w:pPr>
          </w:p>
        </w:tc>
      </w:tr>
      <w:tr w:rsidR="002D4CAB" w:rsidRPr="00661D33" w14:paraId="73B351DF" w14:textId="77777777" w:rsidTr="00177957">
        <w:trPr>
          <w:cantSplit/>
          <w:trHeight w:val="1134"/>
        </w:trPr>
        <w:tc>
          <w:tcPr>
            <w:tcW w:w="1560" w:type="dxa"/>
            <w:vAlign w:val="center"/>
          </w:tcPr>
          <w:p w14:paraId="5E00186D" w14:textId="6130FC4B" w:rsidR="002D4CAB" w:rsidRPr="00661D33" w:rsidRDefault="002D4CAB"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lastRenderedPageBreak/>
              <w:t>Risk of contact through contact in person</w:t>
            </w:r>
          </w:p>
        </w:tc>
        <w:tc>
          <w:tcPr>
            <w:tcW w:w="850" w:type="dxa"/>
            <w:shd w:val="clear" w:color="auto" w:fill="FBD4B4" w:themeFill="accent6" w:themeFillTint="66"/>
            <w:textDirection w:val="btLr"/>
            <w:vAlign w:val="center"/>
          </w:tcPr>
          <w:p w14:paraId="44B5F599" w14:textId="121540A5" w:rsidR="002D4CAB" w:rsidRPr="00661D33" w:rsidRDefault="002D4CAB" w:rsidP="00177957">
            <w:pPr>
              <w:ind w:left="113" w:right="113"/>
              <w:jc w:val="center"/>
              <w:rPr>
                <w:rFonts w:ascii="Arial" w:hAnsi="Arial" w:cs="Arial"/>
                <w:b/>
                <w:vertAlign w:val="superscript"/>
              </w:rPr>
            </w:pPr>
            <w:r w:rsidRPr="00661D33">
              <w:rPr>
                <w:rFonts w:ascii="Arial" w:hAnsi="Arial" w:cs="Arial"/>
                <w:b/>
                <w:vertAlign w:val="superscript"/>
              </w:rPr>
              <w:t xml:space="preserve">Medium </w:t>
            </w:r>
          </w:p>
        </w:tc>
        <w:tc>
          <w:tcPr>
            <w:tcW w:w="7513" w:type="dxa"/>
          </w:tcPr>
          <w:p w14:paraId="7AC4C69B" w14:textId="113F1E47" w:rsidR="002D4CAB" w:rsidRPr="00661D33" w:rsidRDefault="002D4CAB"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 xml:space="preserve">Although difficult, staff are expected to keep a 2-meter distance with children and adults where possible. </w:t>
            </w:r>
            <w:r w:rsidR="002C277B" w:rsidRPr="00661D33">
              <w:rPr>
                <w:rFonts w:ascii="Arial" w:hAnsi="Arial" w:cs="Arial"/>
                <w:sz w:val="22"/>
                <w:szCs w:val="22"/>
                <w:vertAlign w:val="superscript"/>
              </w:rPr>
              <w:t xml:space="preserve">Especially when not in their room bubbles. </w:t>
            </w:r>
          </w:p>
          <w:p w14:paraId="4E41B478" w14:textId="77777777"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 xml:space="preserve">Limit contact and only necessary contact will be made with children e.g. encouraging children to clean their own faces, hands etc. This is depending on the age and ability of each. </w:t>
            </w:r>
          </w:p>
          <w:p w14:paraId="418BD5C4" w14:textId="7AF7BC58"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All must wash hands on arrival or use hand sanitizer</w:t>
            </w:r>
            <w:r w:rsidR="002C277B" w:rsidRPr="00661D33">
              <w:rPr>
                <w:rFonts w:ascii="Arial" w:hAnsi="Arial" w:cs="Arial"/>
                <w:sz w:val="22"/>
                <w:szCs w:val="22"/>
                <w:vertAlign w:val="superscript"/>
              </w:rPr>
              <w:t xml:space="preserve"> regularly. Hand sanitizing stations will be in each room. </w:t>
            </w:r>
            <w:r w:rsidRPr="00661D33">
              <w:rPr>
                <w:rFonts w:ascii="Arial" w:hAnsi="Arial" w:cs="Arial"/>
                <w:sz w:val="22"/>
                <w:szCs w:val="22"/>
                <w:vertAlign w:val="superscript"/>
              </w:rPr>
              <w:t xml:space="preserve">. </w:t>
            </w:r>
          </w:p>
          <w:p w14:paraId="5D53793E" w14:textId="450B8E25"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 xml:space="preserve">Regularly washing </w:t>
            </w:r>
            <w:r w:rsidR="002C277B" w:rsidRPr="00661D33">
              <w:rPr>
                <w:rFonts w:ascii="Arial" w:hAnsi="Arial" w:cs="Arial"/>
                <w:sz w:val="22"/>
                <w:szCs w:val="22"/>
                <w:vertAlign w:val="superscript"/>
              </w:rPr>
              <w:t xml:space="preserve">of </w:t>
            </w:r>
            <w:r w:rsidRPr="00661D33">
              <w:rPr>
                <w:rFonts w:ascii="Arial" w:hAnsi="Arial" w:cs="Arial"/>
                <w:sz w:val="22"/>
                <w:szCs w:val="22"/>
                <w:vertAlign w:val="superscript"/>
              </w:rPr>
              <w:t>hands with soap and water for at least 20 seconds.</w:t>
            </w:r>
          </w:p>
          <w:p w14:paraId="00DAC1AD" w14:textId="6364EAE6"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 xml:space="preserve">Staff will be provided with antibacterial bottles. </w:t>
            </w:r>
          </w:p>
          <w:p w14:paraId="3194648E" w14:textId="0F3B1A61"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 xml:space="preserve">Anti-bacterial pumps will be available throughout the nursery. </w:t>
            </w:r>
          </w:p>
          <w:p w14:paraId="665F269F" w14:textId="77777777"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Cover mouth and nose when coughing or sneezing with either a bent elbow or tissue and always wash hands afterwards.</w:t>
            </w:r>
          </w:p>
          <w:p w14:paraId="6B599F90" w14:textId="77777777"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Avoid close contact with others, such as handshakes and maintain a social distance of 2 meters.</w:t>
            </w:r>
          </w:p>
          <w:p w14:paraId="684B568A" w14:textId="77777777"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Avoid touching your eyes, nose and mouth.</w:t>
            </w:r>
          </w:p>
          <w:p w14:paraId="3F7DD253" w14:textId="77777777"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 xml:space="preserve">Continue use of PPE for nappy and food preparations. </w:t>
            </w:r>
          </w:p>
          <w:p w14:paraId="3B372B10" w14:textId="00A7DA05" w:rsidR="002D4CAB" w:rsidRPr="00661D33" w:rsidRDefault="002D4CAB" w:rsidP="002D4CAB">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 xml:space="preserve">Wearing a face mask is optional. Staff must be sensitive to the needs of each child and ensure they continue to meet individual needs of each and every child. </w:t>
            </w:r>
          </w:p>
          <w:p w14:paraId="7D5C4967" w14:textId="51D84E57" w:rsidR="002D4CAB" w:rsidRPr="00661D33" w:rsidRDefault="002D4CAB"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 xml:space="preserve">Circle time activities will also include using chairs to encourage social distancing with children. Again, where practical. </w:t>
            </w:r>
          </w:p>
          <w:p w14:paraId="139BCCEB" w14:textId="75C9ACF6" w:rsidR="002D4CAB" w:rsidRPr="00661D33" w:rsidRDefault="002D4CAB"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 xml:space="preserve">Parents must ensure when arriving/ leaving the premises they do not gather and exit immediately and keep a </w:t>
            </w:r>
            <w:r w:rsidR="002C277B" w:rsidRPr="00661D33">
              <w:rPr>
                <w:rFonts w:ascii="Arial" w:hAnsi="Arial" w:cs="Arial"/>
                <w:sz w:val="22"/>
                <w:szCs w:val="22"/>
                <w:vertAlign w:val="superscript"/>
              </w:rPr>
              <w:t>two-metre</w:t>
            </w:r>
            <w:r w:rsidRPr="00661D33">
              <w:rPr>
                <w:rFonts w:ascii="Arial" w:hAnsi="Arial" w:cs="Arial"/>
                <w:sz w:val="22"/>
                <w:szCs w:val="22"/>
                <w:vertAlign w:val="superscript"/>
              </w:rPr>
              <w:t xml:space="preserve"> distance.</w:t>
            </w:r>
          </w:p>
        </w:tc>
        <w:tc>
          <w:tcPr>
            <w:tcW w:w="4678" w:type="dxa"/>
          </w:tcPr>
          <w:p w14:paraId="5B112125" w14:textId="77777777" w:rsidR="002D4CAB" w:rsidRPr="00661D33" w:rsidRDefault="002D4CAB" w:rsidP="002D4CAB">
            <w:pPr>
              <w:rPr>
                <w:rFonts w:ascii="Arial" w:hAnsi="Arial" w:cs="Arial"/>
                <w:vertAlign w:val="superscript"/>
              </w:rPr>
            </w:pPr>
          </w:p>
        </w:tc>
        <w:tc>
          <w:tcPr>
            <w:tcW w:w="1275" w:type="dxa"/>
          </w:tcPr>
          <w:p w14:paraId="3B31771C" w14:textId="77777777" w:rsidR="002D4CAB" w:rsidRPr="00661D33" w:rsidRDefault="002D4CAB" w:rsidP="002D4CAB">
            <w:pPr>
              <w:rPr>
                <w:rFonts w:ascii="Arial" w:hAnsi="Arial" w:cs="Arial"/>
                <w:vertAlign w:val="superscript"/>
              </w:rPr>
            </w:pPr>
          </w:p>
        </w:tc>
      </w:tr>
      <w:tr w:rsidR="002D4CAB" w:rsidRPr="00661D33" w14:paraId="1C4C79A1" w14:textId="77777777" w:rsidTr="00177957">
        <w:trPr>
          <w:cantSplit/>
          <w:trHeight w:val="1134"/>
        </w:trPr>
        <w:tc>
          <w:tcPr>
            <w:tcW w:w="1560" w:type="dxa"/>
            <w:vAlign w:val="center"/>
          </w:tcPr>
          <w:p w14:paraId="66F45DB2" w14:textId="2B9AE971" w:rsidR="002D4CAB" w:rsidRPr="00661D33" w:rsidRDefault="002D4CAB"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Role of cook in preventative measures</w:t>
            </w:r>
          </w:p>
          <w:p w14:paraId="7BA89F42" w14:textId="47BB659B" w:rsidR="002D4CAB" w:rsidRPr="00661D33" w:rsidRDefault="002D4CAB"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(Update- 28/09/2020)</w:t>
            </w:r>
          </w:p>
        </w:tc>
        <w:tc>
          <w:tcPr>
            <w:tcW w:w="850" w:type="dxa"/>
            <w:shd w:val="clear" w:color="auto" w:fill="FBD4B4" w:themeFill="accent6" w:themeFillTint="66"/>
            <w:textDirection w:val="btLr"/>
            <w:vAlign w:val="center"/>
          </w:tcPr>
          <w:p w14:paraId="0EF2A0F7" w14:textId="79354BDD" w:rsidR="002D4CAB" w:rsidRPr="00661D33" w:rsidRDefault="002D4CAB" w:rsidP="00177957">
            <w:pPr>
              <w:ind w:left="113" w:right="113"/>
              <w:jc w:val="center"/>
              <w:rPr>
                <w:rFonts w:ascii="Arial" w:hAnsi="Arial" w:cs="Arial"/>
                <w:b/>
                <w:vertAlign w:val="superscript"/>
              </w:rPr>
            </w:pPr>
            <w:r w:rsidRPr="00661D33">
              <w:rPr>
                <w:rFonts w:ascii="Arial" w:hAnsi="Arial" w:cs="Arial"/>
                <w:b/>
                <w:vertAlign w:val="superscript"/>
              </w:rPr>
              <w:t>Medium</w:t>
            </w:r>
          </w:p>
        </w:tc>
        <w:tc>
          <w:tcPr>
            <w:tcW w:w="7513" w:type="dxa"/>
          </w:tcPr>
          <w:p w14:paraId="0CAC64FC" w14:textId="77777777" w:rsidR="002D4CAB" w:rsidRPr="00661D33" w:rsidRDefault="002D4CAB"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 xml:space="preserve">The cook must not enter the rooms when delivering food. </w:t>
            </w:r>
          </w:p>
          <w:p w14:paraId="4CAAC939" w14:textId="25CB4B10" w:rsidR="002D4CAB" w:rsidRPr="00661D33" w:rsidRDefault="002D4CAB"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The cook must wear full PPE including disposable aprons, gloves and mask. Gloves must be changed between deliveries to each room</w:t>
            </w:r>
            <w:r w:rsidR="00237443" w:rsidRPr="00661D33">
              <w:rPr>
                <w:rFonts w:ascii="Arial" w:hAnsi="Arial" w:cs="Arial"/>
                <w:sz w:val="22"/>
                <w:szCs w:val="22"/>
                <w:vertAlign w:val="superscript"/>
              </w:rPr>
              <w:t xml:space="preserve"> if returning to kitchen between visits. </w:t>
            </w:r>
          </w:p>
          <w:p w14:paraId="4EF679F4" w14:textId="45740B96" w:rsidR="002D4CAB" w:rsidRPr="00661D33" w:rsidRDefault="00237443"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Additional c</w:t>
            </w:r>
            <w:r w:rsidR="002D4CAB" w:rsidRPr="00661D33">
              <w:rPr>
                <w:rFonts w:ascii="Arial" w:hAnsi="Arial" w:cs="Arial"/>
                <w:sz w:val="22"/>
                <w:szCs w:val="22"/>
                <w:vertAlign w:val="superscript"/>
              </w:rPr>
              <w:t>ups wi</w:t>
            </w:r>
            <w:r w:rsidRPr="00661D33">
              <w:rPr>
                <w:rFonts w:ascii="Arial" w:hAnsi="Arial" w:cs="Arial"/>
                <w:sz w:val="22"/>
                <w:szCs w:val="22"/>
                <w:vertAlign w:val="superscript"/>
              </w:rPr>
              <w:t>ll</w:t>
            </w:r>
            <w:r w:rsidR="002D4CAB" w:rsidRPr="00661D33">
              <w:rPr>
                <w:rFonts w:ascii="Arial" w:hAnsi="Arial" w:cs="Arial"/>
                <w:sz w:val="22"/>
                <w:szCs w:val="22"/>
                <w:vertAlign w:val="superscript"/>
              </w:rPr>
              <w:t xml:space="preserve"> be brought t</w:t>
            </w:r>
            <w:r w:rsidRPr="00661D33">
              <w:rPr>
                <w:rFonts w:ascii="Arial" w:hAnsi="Arial" w:cs="Arial"/>
                <w:sz w:val="22"/>
                <w:szCs w:val="22"/>
                <w:vertAlign w:val="superscript"/>
              </w:rPr>
              <w:t>o t</w:t>
            </w:r>
            <w:r w:rsidR="002D4CAB" w:rsidRPr="00661D33">
              <w:rPr>
                <w:rFonts w:ascii="Arial" w:hAnsi="Arial" w:cs="Arial"/>
                <w:sz w:val="22"/>
                <w:szCs w:val="22"/>
                <w:vertAlign w:val="superscript"/>
              </w:rPr>
              <w:t xml:space="preserve">he rooms with the lunch/ tea trolley and will be washed according to the usual cleaning requirements e.g. washing liquid and hot water. </w:t>
            </w:r>
          </w:p>
          <w:p w14:paraId="0D15CC1F" w14:textId="60B17535" w:rsidR="002D4CAB" w:rsidRPr="00661D33" w:rsidRDefault="002D4CAB"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 xml:space="preserve">Breakfast/ cereal pots will remain separated according to room and cleaned daily. </w:t>
            </w:r>
          </w:p>
        </w:tc>
        <w:tc>
          <w:tcPr>
            <w:tcW w:w="4678" w:type="dxa"/>
          </w:tcPr>
          <w:p w14:paraId="18447112" w14:textId="77777777" w:rsidR="002D4CAB" w:rsidRPr="00661D33" w:rsidRDefault="002D4CAB" w:rsidP="002D4CAB">
            <w:pPr>
              <w:rPr>
                <w:rFonts w:ascii="Arial" w:hAnsi="Arial" w:cs="Arial"/>
                <w:b/>
                <w:sz w:val="20"/>
                <w:szCs w:val="20"/>
                <w:u w:val="single"/>
                <w:vertAlign w:val="superscript"/>
              </w:rPr>
            </w:pPr>
          </w:p>
        </w:tc>
        <w:tc>
          <w:tcPr>
            <w:tcW w:w="1275" w:type="dxa"/>
          </w:tcPr>
          <w:p w14:paraId="14B26EAC" w14:textId="77777777" w:rsidR="002D4CAB" w:rsidRPr="00661D33" w:rsidRDefault="002D4CAB" w:rsidP="002D4CAB">
            <w:pPr>
              <w:rPr>
                <w:rFonts w:ascii="Arial" w:hAnsi="Arial" w:cs="Arial"/>
                <w:vertAlign w:val="superscript"/>
              </w:rPr>
            </w:pPr>
          </w:p>
        </w:tc>
      </w:tr>
      <w:tr w:rsidR="002D4CAB" w:rsidRPr="00661D33" w14:paraId="24891DD6" w14:textId="77777777" w:rsidTr="00177957">
        <w:trPr>
          <w:cantSplit/>
          <w:trHeight w:val="1134"/>
        </w:trPr>
        <w:tc>
          <w:tcPr>
            <w:tcW w:w="1560" w:type="dxa"/>
            <w:vAlign w:val="center"/>
          </w:tcPr>
          <w:p w14:paraId="12EA5DDB" w14:textId="70FA6ABD" w:rsidR="002D4CAB" w:rsidRPr="00661D33" w:rsidRDefault="002D4CAB"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Staff covering/ breaking bubble due to ratios</w:t>
            </w:r>
          </w:p>
          <w:p w14:paraId="4284AB32" w14:textId="441F47BE" w:rsidR="002D4CAB" w:rsidRPr="00661D33" w:rsidRDefault="002D4CAB"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(Update- 28/09/2020)</w:t>
            </w:r>
          </w:p>
        </w:tc>
        <w:tc>
          <w:tcPr>
            <w:tcW w:w="850" w:type="dxa"/>
            <w:shd w:val="clear" w:color="auto" w:fill="FBD4B4" w:themeFill="accent6" w:themeFillTint="66"/>
            <w:textDirection w:val="btLr"/>
            <w:vAlign w:val="center"/>
          </w:tcPr>
          <w:p w14:paraId="76A869AA" w14:textId="7F100BCD" w:rsidR="002D4CAB" w:rsidRPr="00661D33" w:rsidRDefault="002D4CAB" w:rsidP="00177957">
            <w:pPr>
              <w:ind w:left="113" w:right="113"/>
              <w:jc w:val="center"/>
              <w:rPr>
                <w:rFonts w:ascii="Arial" w:hAnsi="Arial" w:cs="Arial"/>
                <w:b/>
                <w:vertAlign w:val="superscript"/>
              </w:rPr>
            </w:pPr>
            <w:r w:rsidRPr="00661D33">
              <w:rPr>
                <w:rFonts w:ascii="Arial" w:hAnsi="Arial" w:cs="Arial"/>
                <w:b/>
                <w:vertAlign w:val="superscript"/>
              </w:rPr>
              <w:t>Medium</w:t>
            </w:r>
          </w:p>
        </w:tc>
        <w:tc>
          <w:tcPr>
            <w:tcW w:w="7513" w:type="dxa"/>
          </w:tcPr>
          <w:p w14:paraId="25A1B820" w14:textId="16E641D7" w:rsidR="002D4CAB" w:rsidRPr="00661D33" w:rsidRDefault="002D4CAB"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Staff must we</w:t>
            </w:r>
            <w:r w:rsidR="002C277B" w:rsidRPr="00661D33">
              <w:rPr>
                <w:rFonts w:ascii="Arial" w:hAnsi="Arial" w:cs="Arial"/>
                <w:sz w:val="22"/>
                <w:szCs w:val="22"/>
                <w:vertAlign w:val="superscript"/>
              </w:rPr>
              <w:t>ar</w:t>
            </w:r>
            <w:r w:rsidRPr="00661D33">
              <w:rPr>
                <w:rFonts w:ascii="Arial" w:hAnsi="Arial" w:cs="Arial"/>
                <w:sz w:val="22"/>
                <w:szCs w:val="22"/>
                <w:vertAlign w:val="superscript"/>
              </w:rPr>
              <w:t xml:space="preserve"> PPE and preferably a visor so that interactions can remain. </w:t>
            </w:r>
          </w:p>
          <w:p w14:paraId="482178D1" w14:textId="77777777" w:rsidR="002D4CAB" w:rsidRPr="00661D33" w:rsidRDefault="002D4CAB"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 xml:space="preserve">Staff must wear an apron and remove shoes were practical </w:t>
            </w:r>
          </w:p>
          <w:p w14:paraId="35EA8A0E" w14:textId="4724D7EC" w:rsidR="002D4CAB" w:rsidRPr="00661D33" w:rsidRDefault="002D4CAB" w:rsidP="002D4CAB">
            <w:pPr>
              <w:pStyle w:val="ListParagraph"/>
              <w:numPr>
                <w:ilvl w:val="0"/>
                <w:numId w:val="9"/>
              </w:numPr>
              <w:rPr>
                <w:rFonts w:ascii="Arial" w:hAnsi="Arial" w:cs="Arial"/>
                <w:sz w:val="22"/>
                <w:szCs w:val="22"/>
                <w:vertAlign w:val="superscript"/>
              </w:rPr>
            </w:pPr>
            <w:r w:rsidRPr="00661D33">
              <w:rPr>
                <w:rFonts w:ascii="Arial" w:hAnsi="Arial" w:cs="Arial"/>
                <w:sz w:val="22"/>
                <w:szCs w:val="22"/>
                <w:vertAlign w:val="superscript"/>
              </w:rPr>
              <w:t xml:space="preserve">Staff must avoid contact where possible, however children’s wellbeing and needs are our priority and comfort will be required at times. </w:t>
            </w:r>
          </w:p>
        </w:tc>
        <w:tc>
          <w:tcPr>
            <w:tcW w:w="4678" w:type="dxa"/>
          </w:tcPr>
          <w:p w14:paraId="01BF1920" w14:textId="7480DF5E" w:rsidR="005C2202" w:rsidRPr="00661D33" w:rsidRDefault="005C2202" w:rsidP="002D4CAB">
            <w:pPr>
              <w:rPr>
                <w:rFonts w:ascii="Arial" w:hAnsi="Arial" w:cs="Arial"/>
                <w:b/>
                <w:sz w:val="20"/>
                <w:szCs w:val="20"/>
                <w:u w:val="single"/>
                <w:vertAlign w:val="superscript"/>
              </w:rPr>
            </w:pPr>
          </w:p>
        </w:tc>
        <w:tc>
          <w:tcPr>
            <w:tcW w:w="1275" w:type="dxa"/>
          </w:tcPr>
          <w:p w14:paraId="1B339288" w14:textId="77777777" w:rsidR="002D4CAB" w:rsidRPr="00661D33" w:rsidRDefault="002D4CAB" w:rsidP="002D4CAB">
            <w:pPr>
              <w:rPr>
                <w:rFonts w:ascii="Arial" w:hAnsi="Arial" w:cs="Arial"/>
                <w:vertAlign w:val="superscript"/>
              </w:rPr>
            </w:pPr>
          </w:p>
        </w:tc>
      </w:tr>
      <w:tr w:rsidR="00C70D95" w:rsidRPr="00661D33" w14:paraId="799AD945" w14:textId="77777777" w:rsidTr="00177957">
        <w:trPr>
          <w:cantSplit/>
          <w:trHeight w:val="1134"/>
        </w:trPr>
        <w:tc>
          <w:tcPr>
            <w:tcW w:w="1560" w:type="dxa"/>
            <w:vAlign w:val="center"/>
          </w:tcPr>
          <w:p w14:paraId="50A0919C" w14:textId="2F4BC21B" w:rsidR="00C70D95" w:rsidRPr="00661D33" w:rsidRDefault="00C70D95"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lastRenderedPageBreak/>
              <w:t>Risk of contact through physical items/ environment</w:t>
            </w:r>
          </w:p>
        </w:tc>
        <w:tc>
          <w:tcPr>
            <w:tcW w:w="850" w:type="dxa"/>
            <w:shd w:val="clear" w:color="auto" w:fill="FBD4B4" w:themeFill="accent6" w:themeFillTint="66"/>
            <w:textDirection w:val="btLr"/>
            <w:vAlign w:val="center"/>
          </w:tcPr>
          <w:p w14:paraId="3AFEEDBB" w14:textId="569C1A19" w:rsidR="00C70D95" w:rsidRPr="00661D33" w:rsidRDefault="00C70D95" w:rsidP="00177957">
            <w:pPr>
              <w:ind w:left="113" w:right="113"/>
              <w:jc w:val="center"/>
              <w:rPr>
                <w:rFonts w:ascii="Arial" w:hAnsi="Arial" w:cs="Arial"/>
                <w:b/>
                <w:vertAlign w:val="superscript"/>
              </w:rPr>
            </w:pPr>
            <w:r w:rsidRPr="00661D33">
              <w:rPr>
                <w:rFonts w:ascii="Arial" w:hAnsi="Arial" w:cs="Arial"/>
                <w:b/>
                <w:vertAlign w:val="superscript"/>
              </w:rPr>
              <w:t>Medium</w:t>
            </w:r>
          </w:p>
        </w:tc>
        <w:tc>
          <w:tcPr>
            <w:tcW w:w="7513" w:type="dxa"/>
          </w:tcPr>
          <w:p w14:paraId="47BB2F6A" w14:textId="1CF3C764" w:rsidR="00C70D95" w:rsidRPr="00661D33" w:rsidRDefault="00C70D95" w:rsidP="00C70D95">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 xml:space="preserve">Contact areas are regularly cleaned with antibacterial spray and blue roll. Specifically, as part of am/ duties and throughout the day. </w:t>
            </w:r>
            <w:r w:rsidR="00083306" w:rsidRPr="00661D33">
              <w:rPr>
                <w:rFonts w:ascii="Arial" w:hAnsi="Arial" w:cs="Arial"/>
                <w:sz w:val="22"/>
                <w:szCs w:val="22"/>
                <w:vertAlign w:val="superscript"/>
              </w:rPr>
              <w:t xml:space="preserve">Including; gates, doors, IPADS etc. </w:t>
            </w:r>
          </w:p>
          <w:p w14:paraId="7316DF61" w14:textId="20A2F7B6" w:rsidR="00C70D95" w:rsidRPr="00661D33" w:rsidRDefault="00C70D95" w:rsidP="00C70D95">
            <w:pPr>
              <w:pStyle w:val="ListParagraph"/>
              <w:numPr>
                <w:ilvl w:val="0"/>
                <w:numId w:val="11"/>
              </w:numPr>
              <w:rPr>
                <w:rFonts w:ascii="Arial" w:hAnsi="Arial" w:cs="Arial"/>
                <w:sz w:val="22"/>
                <w:szCs w:val="22"/>
                <w:vertAlign w:val="superscript"/>
              </w:rPr>
            </w:pPr>
            <w:r w:rsidRPr="00661D33">
              <w:rPr>
                <w:rFonts w:ascii="Arial" w:hAnsi="Arial" w:cs="Arial"/>
                <w:sz w:val="22"/>
                <w:szCs w:val="22"/>
                <w:vertAlign w:val="superscript"/>
              </w:rPr>
              <w:t>Specific toys and equipment will be cleaned at the end of each session/ day where contact has been made</w:t>
            </w:r>
            <w:r w:rsidR="00361F90" w:rsidRPr="00661D33">
              <w:rPr>
                <w:rFonts w:ascii="Arial" w:hAnsi="Arial" w:cs="Arial"/>
                <w:sz w:val="22"/>
                <w:szCs w:val="22"/>
                <w:vertAlign w:val="superscript"/>
              </w:rPr>
              <w:t xml:space="preserve"> </w:t>
            </w:r>
            <w:r w:rsidR="00464C02" w:rsidRPr="00661D33">
              <w:rPr>
                <w:rFonts w:ascii="Arial" w:hAnsi="Arial" w:cs="Arial"/>
                <w:sz w:val="22"/>
                <w:szCs w:val="22"/>
                <w:vertAlign w:val="superscript"/>
              </w:rPr>
              <w:t>using sterilising</w:t>
            </w:r>
            <w:r w:rsidR="00361F90" w:rsidRPr="00661D33">
              <w:rPr>
                <w:rFonts w:ascii="Arial" w:hAnsi="Arial" w:cs="Arial"/>
                <w:sz w:val="22"/>
                <w:szCs w:val="22"/>
                <w:vertAlign w:val="superscript"/>
              </w:rPr>
              <w:t xml:space="preserve"> liquid</w:t>
            </w:r>
            <w:r w:rsidR="00464C02" w:rsidRPr="00661D33">
              <w:rPr>
                <w:rFonts w:ascii="Arial" w:hAnsi="Arial" w:cs="Arial"/>
                <w:sz w:val="22"/>
                <w:szCs w:val="22"/>
                <w:vertAlign w:val="superscript"/>
              </w:rPr>
              <w:t>/ spray or Dettol (see specific cleaning risk assessment)</w:t>
            </w:r>
            <w:r w:rsidR="00361F90" w:rsidRPr="00661D33">
              <w:rPr>
                <w:rFonts w:ascii="Arial" w:hAnsi="Arial" w:cs="Arial"/>
                <w:sz w:val="22"/>
                <w:szCs w:val="22"/>
                <w:vertAlign w:val="superscript"/>
              </w:rPr>
              <w:t xml:space="preserve">. </w:t>
            </w:r>
          </w:p>
          <w:p w14:paraId="2F0951AA" w14:textId="700B08C8" w:rsidR="00C70D95" w:rsidRPr="00661D33" w:rsidRDefault="00C70D95" w:rsidP="00C70D95">
            <w:pPr>
              <w:pStyle w:val="ListParagraph"/>
              <w:numPr>
                <w:ilvl w:val="0"/>
                <w:numId w:val="11"/>
              </w:numPr>
              <w:jc w:val="both"/>
              <w:rPr>
                <w:rFonts w:ascii="Arial" w:hAnsi="Arial" w:cs="Arial"/>
                <w:sz w:val="22"/>
                <w:szCs w:val="22"/>
                <w:vertAlign w:val="superscript"/>
              </w:rPr>
            </w:pPr>
            <w:r w:rsidRPr="00661D33">
              <w:rPr>
                <w:rFonts w:ascii="Arial" w:hAnsi="Arial" w:cs="Arial"/>
                <w:sz w:val="22"/>
                <w:szCs w:val="22"/>
                <w:vertAlign w:val="superscript"/>
              </w:rPr>
              <w:t>Routine</w:t>
            </w:r>
            <w:r w:rsidR="00361F90" w:rsidRPr="00661D33">
              <w:rPr>
                <w:rFonts w:ascii="Arial" w:hAnsi="Arial" w:cs="Arial"/>
                <w:sz w:val="22"/>
                <w:szCs w:val="22"/>
                <w:vertAlign w:val="superscript"/>
              </w:rPr>
              <w:t>s</w:t>
            </w:r>
            <w:r w:rsidRPr="00661D33">
              <w:rPr>
                <w:rFonts w:ascii="Arial" w:hAnsi="Arial" w:cs="Arial"/>
                <w:sz w:val="22"/>
                <w:szCs w:val="22"/>
                <w:vertAlign w:val="superscript"/>
              </w:rPr>
              <w:t xml:space="preserve"> will be more structured and adult led to ensure that contact is minimised. </w:t>
            </w:r>
          </w:p>
          <w:p w14:paraId="138EAD32" w14:textId="77777777" w:rsidR="00C70D95" w:rsidRPr="00661D33" w:rsidRDefault="00C70D95" w:rsidP="00C70D95">
            <w:pPr>
              <w:pStyle w:val="ListParagraph"/>
              <w:numPr>
                <w:ilvl w:val="0"/>
                <w:numId w:val="11"/>
              </w:numPr>
              <w:jc w:val="both"/>
              <w:rPr>
                <w:rFonts w:ascii="Arial" w:hAnsi="Arial" w:cs="Arial"/>
                <w:sz w:val="22"/>
                <w:szCs w:val="22"/>
                <w:vertAlign w:val="superscript"/>
              </w:rPr>
            </w:pPr>
            <w:r w:rsidRPr="00661D33">
              <w:rPr>
                <w:rFonts w:ascii="Arial" w:hAnsi="Arial" w:cs="Arial"/>
                <w:sz w:val="22"/>
                <w:szCs w:val="22"/>
                <w:vertAlign w:val="superscript"/>
              </w:rPr>
              <w:t xml:space="preserve">Activities and routines will be planned in advance to ensure equipment is clean and not shred where applicable. </w:t>
            </w:r>
          </w:p>
          <w:p w14:paraId="639700BF" w14:textId="7470E9EC" w:rsidR="00C70D95" w:rsidRPr="00661D33" w:rsidRDefault="00C70D95" w:rsidP="00C70D95">
            <w:pPr>
              <w:pStyle w:val="ListParagraph"/>
              <w:numPr>
                <w:ilvl w:val="0"/>
                <w:numId w:val="11"/>
              </w:numPr>
              <w:jc w:val="both"/>
              <w:rPr>
                <w:rFonts w:ascii="Arial" w:hAnsi="Arial" w:cs="Arial"/>
                <w:sz w:val="22"/>
                <w:szCs w:val="22"/>
                <w:vertAlign w:val="superscript"/>
              </w:rPr>
            </w:pPr>
            <w:r w:rsidRPr="00661D33">
              <w:rPr>
                <w:rFonts w:ascii="Arial" w:hAnsi="Arial" w:cs="Arial"/>
                <w:sz w:val="22"/>
                <w:szCs w:val="22"/>
                <w:vertAlign w:val="superscript"/>
              </w:rPr>
              <w:t>Children will no longer serve their own food</w:t>
            </w:r>
            <w:r w:rsidR="002C277B" w:rsidRPr="00661D33">
              <w:rPr>
                <w:rFonts w:ascii="Arial" w:hAnsi="Arial" w:cs="Arial"/>
                <w:sz w:val="22"/>
                <w:szCs w:val="22"/>
                <w:vertAlign w:val="superscript"/>
              </w:rPr>
              <w:t xml:space="preserve"> but independence should be encouraged in others way such as scraping bowls, cutting food etc. </w:t>
            </w:r>
          </w:p>
          <w:p w14:paraId="33049852" w14:textId="7484B63A" w:rsidR="00C70D95" w:rsidRPr="00661D33" w:rsidRDefault="00C70D95" w:rsidP="002C277B">
            <w:pPr>
              <w:pStyle w:val="ListParagraph"/>
              <w:numPr>
                <w:ilvl w:val="0"/>
                <w:numId w:val="11"/>
              </w:numPr>
              <w:jc w:val="both"/>
              <w:rPr>
                <w:rFonts w:ascii="Arial" w:hAnsi="Arial" w:cs="Arial"/>
                <w:sz w:val="22"/>
                <w:szCs w:val="22"/>
                <w:vertAlign w:val="superscript"/>
              </w:rPr>
            </w:pPr>
            <w:r w:rsidRPr="00661D33">
              <w:rPr>
                <w:rFonts w:ascii="Arial" w:hAnsi="Arial" w:cs="Arial"/>
                <w:sz w:val="22"/>
                <w:szCs w:val="22"/>
                <w:vertAlign w:val="superscript"/>
              </w:rPr>
              <w:t>Roll</w:t>
            </w:r>
            <w:r w:rsidR="00464C02" w:rsidRPr="00661D33">
              <w:rPr>
                <w:rFonts w:ascii="Arial" w:hAnsi="Arial" w:cs="Arial"/>
                <w:sz w:val="22"/>
                <w:szCs w:val="22"/>
                <w:vertAlign w:val="superscript"/>
              </w:rPr>
              <w:t>ing</w:t>
            </w:r>
            <w:r w:rsidRPr="00661D33">
              <w:rPr>
                <w:rFonts w:ascii="Arial" w:hAnsi="Arial" w:cs="Arial"/>
                <w:sz w:val="22"/>
                <w:szCs w:val="22"/>
                <w:vertAlign w:val="superscript"/>
              </w:rPr>
              <w:t xml:space="preserve"> snack will not continue- this will be planned and served by staff</w:t>
            </w:r>
            <w:r w:rsidR="002C277B" w:rsidRPr="00661D33">
              <w:rPr>
                <w:rFonts w:ascii="Arial" w:hAnsi="Arial" w:cs="Arial"/>
                <w:sz w:val="22"/>
                <w:szCs w:val="22"/>
                <w:vertAlign w:val="superscript"/>
              </w:rPr>
              <w:t xml:space="preserve"> – independence should still be encouraged and choice offered. </w:t>
            </w:r>
            <w:r w:rsidRPr="00661D33">
              <w:rPr>
                <w:rFonts w:ascii="Arial" w:hAnsi="Arial" w:cs="Arial"/>
                <w:sz w:val="22"/>
                <w:szCs w:val="22"/>
                <w:vertAlign w:val="superscript"/>
              </w:rPr>
              <w:t xml:space="preserve"> </w:t>
            </w:r>
          </w:p>
          <w:p w14:paraId="52546212" w14:textId="5CC86FEE" w:rsidR="00C70D95" w:rsidRPr="00661D33" w:rsidRDefault="00C70D95" w:rsidP="00C70D95">
            <w:pPr>
              <w:pStyle w:val="ListParagraph"/>
              <w:numPr>
                <w:ilvl w:val="0"/>
                <w:numId w:val="11"/>
              </w:numPr>
              <w:jc w:val="both"/>
              <w:rPr>
                <w:rFonts w:ascii="Arial" w:hAnsi="Arial" w:cs="Arial"/>
                <w:sz w:val="22"/>
                <w:szCs w:val="22"/>
                <w:vertAlign w:val="superscript"/>
              </w:rPr>
            </w:pPr>
            <w:r w:rsidRPr="00661D33">
              <w:rPr>
                <w:rFonts w:ascii="Arial" w:hAnsi="Arial" w:cs="Arial"/>
                <w:sz w:val="22"/>
                <w:szCs w:val="22"/>
                <w:vertAlign w:val="superscript"/>
              </w:rPr>
              <w:t>Toys and equipment will be minimised to reduce unnecessary contact</w:t>
            </w:r>
            <w:r w:rsidR="00464C02" w:rsidRPr="00661D33">
              <w:rPr>
                <w:rFonts w:ascii="Arial" w:hAnsi="Arial" w:cs="Arial"/>
                <w:sz w:val="22"/>
                <w:szCs w:val="22"/>
                <w:vertAlign w:val="superscript"/>
              </w:rPr>
              <w:t>.</w:t>
            </w:r>
          </w:p>
          <w:p w14:paraId="0A43360B" w14:textId="107AF6FF" w:rsidR="00C70D95" w:rsidRPr="00661D33" w:rsidRDefault="00C70D95" w:rsidP="00C70D95">
            <w:pPr>
              <w:pStyle w:val="ListParagraph"/>
              <w:numPr>
                <w:ilvl w:val="0"/>
                <w:numId w:val="11"/>
              </w:numPr>
              <w:jc w:val="both"/>
              <w:rPr>
                <w:rFonts w:ascii="Arial" w:hAnsi="Arial" w:cs="Arial"/>
                <w:sz w:val="22"/>
                <w:szCs w:val="22"/>
                <w:vertAlign w:val="superscript"/>
              </w:rPr>
            </w:pPr>
            <w:r w:rsidRPr="00661D33">
              <w:rPr>
                <w:rFonts w:ascii="Arial" w:hAnsi="Arial" w:cs="Arial"/>
                <w:sz w:val="22"/>
                <w:szCs w:val="22"/>
                <w:vertAlign w:val="superscript"/>
              </w:rPr>
              <w:t>Free flow play will be reduced to avoid contact</w:t>
            </w:r>
            <w:r w:rsidR="00464C02" w:rsidRPr="00661D33">
              <w:rPr>
                <w:rFonts w:ascii="Arial" w:hAnsi="Arial" w:cs="Arial"/>
                <w:sz w:val="22"/>
                <w:szCs w:val="22"/>
                <w:vertAlign w:val="superscript"/>
              </w:rPr>
              <w:t>.</w:t>
            </w:r>
            <w:r w:rsidRPr="00661D33">
              <w:rPr>
                <w:rFonts w:ascii="Arial" w:hAnsi="Arial" w:cs="Arial"/>
                <w:sz w:val="22"/>
                <w:szCs w:val="22"/>
                <w:vertAlign w:val="superscript"/>
              </w:rPr>
              <w:t xml:space="preserve"> </w:t>
            </w:r>
          </w:p>
          <w:p w14:paraId="4F7CEDE1" w14:textId="77777777" w:rsidR="00C70D95" w:rsidRPr="00661D33" w:rsidRDefault="00C70D95" w:rsidP="00C70D95">
            <w:pPr>
              <w:pStyle w:val="ListParagraph"/>
              <w:numPr>
                <w:ilvl w:val="0"/>
                <w:numId w:val="11"/>
              </w:numPr>
              <w:jc w:val="both"/>
              <w:rPr>
                <w:rFonts w:ascii="Arial" w:hAnsi="Arial" w:cs="Arial"/>
                <w:sz w:val="22"/>
                <w:szCs w:val="22"/>
                <w:vertAlign w:val="superscript"/>
              </w:rPr>
            </w:pPr>
            <w:r w:rsidRPr="00661D33">
              <w:rPr>
                <w:rFonts w:ascii="Arial" w:hAnsi="Arial" w:cs="Arial"/>
                <w:sz w:val="22"/>
                <w:szCs w:val="22"/>
                <w:vertAlign w:val="superscript"/>
              </w:rPr>
              <w:t xml:space="preserve">Resources such as rugs, cushions and teddys will be removed completely. </w:t>
            </w:r>
          </w:p>
          <w:p w14:paraId="27E3E3EF" w14:textId="1C57628E" w:rsidR="005C2202" w:rsidRPr="00661D33" w:rsidRDefault="00C70D95" w:rsidP="005C2202">
            <w:pPr>
              <w:pStyle w:val="ListParagraph"/>
              <w:numPr>
                <w:ilvl w:val="0"/>
                <w:numId w:val="11"/>
              </w:numPr>
              <w:jc w:val="both"/>
              <w:rPr>
                <w:rFonts w:ascii="Arial" w:hAnsi="Arial" w:cs="Arial"/>
                <w:sz w:val="22"/>
                <w:szCs w:val="22"/>
                <w:vertAlign w:val="superscript"/>
              </w:rPr>
            </w:pPr>
            <w:r w:rsidRPr="00661D33">
              <w:rPr>
                <w:rFonts w:ascii="Arial" w:hAnsi="Arial" w:cs="Arial"/>
                <w:sz w:val="22"/>
                <w:szCs w:val="22"/>
                <w:vertAlign w:val="superscript"/>
              </w:rPr>
              <w:t>All children will be required to provide a water bottle</w:t>
            </w:r>
            <w:r w:rsidR="002C277B" w:rsidRPr="00661D33">
              <w:rPr>
                <w:rFonts w:ascii="Arial" w:hAnsi="Arial" w:cs="Arial"/>
                <w:sz w:val="22"/>
                <w:szCs w:val="22"/>
                <w:vertAlign w:val="superscript"/>
              </w:rPr>
              <w:t xml:space="preserve"> but cups used at set meals time to support Physical development</w:t>
            </w:r>
            <w:r w:rsidR="00464C02" w:rsidRPr="00661D33">
              <w:rPr>
                <w:rFonts w:ascii="Arial" w:hAnsi="Arial" w:cs="Arial"/>
                <w:sz w:val="22"/>
                <w:szCs w:val="22"/>
                <w:vertAlign w:val="superscript"/>
              </w:rPr>
              <w:t>.</w:t>
            </w:r>
            <w:r w:rsidRPr="00661D33">
              <w:rPr>
                <w:rFonts w:ascii="Arial" w:hAnsi="Arial" w:cs="Arial"/>
                <w:sz w:val="22"/>
                <w:szCs w:val="22"/>
                <w:vertAlign w:val="superscript"/>
              </w:rPr>
              <w:t xml:space="preserve"> </w:t>
            </w:r>
          </w:p>
          <w:p w14:paraId="04A5C517" w14:textId="4B4769D5" w:rsidR="005C2202" w:rsidRPr="00661D33" w:rsidRDefault="005C2202" w:rsidP="005C2202">
            <w:pPr>
              <w:jc w:val="both"/>
              <w:rPr>
                <w:rFonts w:ascii="Arial" w:hAnsi="Arial" w:cs="Arial"/>
                <w:sz w:val="22"/>
                <w:szCs w:val="22"/>
                <w:vertAlign w:val="superscript"/>
              </w:rPr>
            </w:pPr>
          </w:p>
          <w:p w14:paraId="0DB3FD8E" w14:textId="4D3A54F8" w:rsidR="005C2202" w:rsidRPr="00661D33" w:rsidRDefault="005C2202" w:rsidP="005C2202">
            <w:pPr>
              <w:jc w:val="both"/>
              <w:rPr>
                <w:rFonts w:ascii="Arial" w:hAnsi="Arial" w:cs="Arial"/>
                <w:b/>
                <w:sz w:val="22"/>
                <w:szCs w:val="22"/>
                <w:u w:val="single"/>
                <w:vertAlign w:val="superscript"/>
              </w:rPr>
            </w:pPr>
            <w:r w:rsidRPr="00661D33">
              <w:rPr>
                <w:rFonts w:ascii="Arial" w:hAnsi="Arial" w:cs="Arial"/>
                <w:b/>
                <w:sz w:val="22"/>
                <w:szCs w:val="22"/>
                <w:u w:val="single"/>
                <w:vertAlign w:val="superscript"/>
              </w:rPr>
              <w:t xml:space="preserve">Ventilation </w:t>
            </w:r>
          </w:p>
          <w:p w14:paraId="32650A0F" w14:textId="5F6CB355" w:rsidR="005C2202" w:rsidRPr="00661D33" w:rsidRDefault="005C2202" w:rsidP="005C2202">
            <w:pPr>
              <w:jc w:val="both"/>
              <w:rPr>
                <w:rFonts w:ascii="Arial" w:hAnsi="Arial" w:cs="Arial"/>
                <w:sz w:val="22"/>
                <w:szCs w:val="22"/>
                <w:vertAlign w:val="superscript"/>
              </w:rPr>
            </w:pPr>
            <w:r w:rsidRPr="00661D33">
              <w:rPr>
                <w:rFonts w:ascii="Arial" w:hAnsi="Arial" w:cs="Arial"/>
                <w:sz w:val="22"/>
                <w:szCs w:val="22"/>
                <w:vertAlign w:val="superscript"/>
              </w:rPr>
              <w:t>All rooms should be well ventilated. This can include opening doors and windows</w:t>
            </w:r>
            <w:r w:rsidR="002C277B" w:rsidRPr="00661D33">
              <w:rPr>
                <w:rFonts w:ascii="Arial" w:hAnsi="Arial" w:cs="Arial"/>
                <w:sz w:val="22"/>
                <w:szCs w:val="22"/>
                <w:vertAlign w:val="superscript"/>
              </w:rPr>
              <w:t>.</w:t>
            </w:r>
          </w:p>
          <w:p w14:paraId="329E43EB" w14:textId="7E2972AB" w:rsidR="005C2202" w:rsidRPr="00661D33" w:rsidRDefault="005C2202" w:rsidP="005C2202">
            <w:pPr>
              <w:pStyle w:val="ListParagraph"/>
              <w:numPr>
                <w:ilvl w:val="0"/>
                <w:numId w:val="21"/>
              </w:numPr>
              <w:jc w:val="both"/>
              <w:rPr>
                <w:rFonts w:ascii="Arial" w:hAnsi="Arial" w:cs="Arial"/>
                <w:sz w:val="22"/>
                <w:szCs w:val="22"/>
                <w:vertAlign w:val="superscript"/>
              </w:rPr>
            </w:pPr>
            <w:r w:rsidRPr="00661D33">
              <w:rPr>
                <w:rFonts w:ascii="Arial" w:hAnsi="Arial" w:cs="Arial"/>
                <w:sz w:val="22"/>
                <w:szCs w:val="22"/>
                <w:vertAlign w:val="superscript"/>
              </w:rPr>
              <w:t>Parents have been requested to dress their children in appropriate clothing through newsletters</w:t>
            </w:r>
          </w:p>
          <w:p w14:paraId="1720FAF7" w14:textId="6BF9EBB7" w:rsidR="005C2202" w:rsidRPr="00661D33" w:rsidRDefault="005C2202" w:rsidP="005C2202">
            <w:pPr>
              <w:pStyle w:val="ListParagraph"/>
              <w:numPr>
                <w:ilvl w:val="0"/>
                <w:numId w:val="21"/>
              </w:numPr>
              <w:jc w:val="both"/>
              <w:rPr>
                <w:rFonts w:ascii="Arial" w:hAnsi="Arial" w:cs="Arial"/>
                <w:sz w:val="22"/>
                <w:szCs w:val="22"/>
                <w:vertAlign w:val="superscript"/>
              </w:rPr>
            </w:pPr>
            <w:r w:rsidRPr="00661D33">
              <w:rPr>
                <w:rFonts w:ascii="Arial" w:hAnsi="Arial" w:cs="Arial"/>
                <w:sz w:val="22"/>
                <w:szCs w:val="22"/>
                <w:vertAlign w:val="superscript"/>
              </w:rPr>
              <w:t>Staff must ensure they monitor room temperatures to ensure rooms do not become too cold and uncomfortable for children and practitioners.</w:t>
            </w:r>
          </w:p>
          <w:p w14:paraId="5C12AE13" w14:textId="4E300236" w:rsidR="005C2202" w:rsidRPr="00661D33" w:rsidRDefault="005C2202" w:rsidP="005C2202">
            <w:pPr>
              <w:pStyle w:val="ListParagraph"/>
              <w:numPr>
                <w:ilvl w:val="0"/>
                <w:numId w:val="21"/>
              </w:numPr>
              <w:jc w:val="both"/>
              <w:rPr>
                <w:rFonts w:ascii="Arial" w:hAnsi="Arial" w:cs="Arial"/>
                <w:sz w:val="22"/>
                <w:szCs w:val="22"/>
                <w:vertAlign w:val="superscript"/>
              </w:rPr>
            </w:pPr>
            <w:r w:rsidRPr="00661D33">
              <w:rPr>
                <w:rFonts w:ascii="Arial" w:hAnsi="Arial" w:cs="Arial"/>
                <w:sz w:val="22"/>
                <w:szCs w:val="22"/>
                <w:vertAlign w:val="superscript"/>
              </w:rPr>
              <w:t>Windows may be closed or heating increased to maintain temperatures in rooms.</w:t>
            </w:r>
          </w:p>
          <w:p w14:paraId="60F2F387" w14:textId="77777777" w:rsidR="00C70D95" w:rsidRPr="00661D33" w:rsidRDefault="00C70D95" w:rsidP="00C70D95">
            <w:pPr>
              <w:pStyle w:val="ListParagraph"/>
              <w:widowControl w:val="0"/>
              <w:pBdr>
                <w:top w:val="nil"/>
                <w:left w:val="nil"/>
                <w:bottom w:val="nil"/>
                <w:right w:val="nil"/>
                <w:between w:val="nil"/>
              </w:pBdr>
              <w:ind w:left="360"/>
              <w:contextualSpacing w:val="0"/>
              <w:rPr>
                <w:rFonts w:ascii="Arial" w:hAnsi="Arial" w:cs="Arial"/>
                <w:sz w:val="22"/>
                <w:szCs w:val="22"/>
                <w:vertAlign w:val="superscript"/>
              </w:rPr>
            </w:pPr>
          </w:p>
        </w:tc>
        <w:tc>
          <w:tcPr>
            <w:tcW w:w="4678" w:type="dxa"/>
          </w:tcPr>
          <w:p w14:paraId="63755EA7" w14:textId="5E63726C" w:rsidR="00E80358" w:rsidRPr="00661D33" w:rsidRDefault="00E80358" w:rsidP="00420159">
            <w:pPr>
              <w:jc w:val="both"/>
              <w:rPr>
                <w:rFonts w:ascii="Arial" w:hAnsi="Arial" w:cs="Arial"/>
                <w:sz w:val="22"/>
                <w:szCs w:val="22"/>
                <w:highlight w:val="yellow"/>
                <w:vertAlign w:val="superscript"/>
              </w:rPr>
            </w:pPr>
          </w:p>
        </w:tc>
        <w:tc>
          <w:tcPr>
            <w:tcW w:w="1275" w:type="dxa"/>
          </w:tcPr>
          <w:p w14:paraId="28BD19FD" w14:textId="77777777" w:rsidR="00C70D95" w:rsidRPr="00661D33" w:rsidRDefault="00C70D95" w:rsidP="00C70D95">
            <w:pPr>
              <w:rPr>
                <w:rFonts w:ascii="Arial" w:hAnsi="Arial" w:cs="Arial"/>
                <w:vertAlign w:val="superscript"/>
              </w:rPr>
            </w:pPr>
          </w:p>
        </w:tc>
      </w:tr>
      <w:tr w:rsidR="00C70D95" w:rsidRPr="00661D33" w14:paraId="54F6FCE8" w14:textId="77777777" w:rsidTr="00177957">
        <w:trPr>
          <w:cantSplit/>
          <w:trHeight w:val="1134"/>
        </w:trPr>
        <w:tc>
          <w:tcPr>
            <w:tcW w:w="1560" w:type="dxa"/>
            <w:vAlign w:val="center"/>
          </w:tcPr>
          <w:p w14:paraId="7C4AC3D3" w14:textId="77777777" w:rsidR="00C70D95" w:rsidRPr="00661D33" w:rsidRDefault="00C70D95"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lastRenderedPageBreak/>
              <w:t>COVID-19</w:t>
            </w:r>
          </w:p>
          <w:p w14:paraId="3814D15E" w14:textId="5B477507" w:rsidR="00C70D95" w:rsidRPr="00661D33" w:rsidRDefault="00C70D95"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Someone becomes ill in the workplace</w:t>
            </w:r>
          </w:p>
        </w:tc>
        <w:tc>
          <w:tcPr>
            <w:tcW w:w="850" w:type="dxa"/>
            <w:shd w:val="clear" w:color="auto" w:fill="FBD4B4" w:themeFill="accent6" w:themeFillTint="66"/>
            <w:textDirection w:val="btLr"/>
            <w:vAlign w:val="center"/>
          </w:tcPr>
          <w:p w14:paraId="11B0C52A" w14:textId="3DA20AFF" w:rsidR="00C70D95" w:rsidRPr="00661D33" w:rsidRDefault="00C70D95" w:rsidP="00177957">
            <w:pPr>
              <w:ind w:left="113" w:right="113"/>
              <w:jc w:val="center"/>
              <w:rPr>
                <w:rFonts w:ascii="Arial" w:hAnsi="Arial" w:cs="Arial"/>
                <w:b/>
                <w:vertAlign w:val="superscript"/>
              </w:rPr>
            </w:pPr>
            <w:r w:rsidRPr="00661D33">
              <w:rPr>
                <w:rFonts w:ascii="Arial" w:hAnsi="Arial" w:cs="Arial"/>
                <w:b/>
                <w:vertAlign w:val="superscript"/>
              </w:rPr>
              <w:t>Medium</w:t>
            </w:r>
          </w:p>
        </w:tc>
        <w:tc>
          <w:tcPr>
            <w:tcW w:w="7513" w:type="dxa"/>
          </w:tcPr>
          <w:p w14:paraId="2698F00A"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UK Government guidance being followed</w:t>
            </w:r>
          </w:p>
          <w:p w14:paraId="543D7D1C"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Persons showing signs of COVID-19 are sent home immediately and advised to follow NHS guidelines online</w:t>
            </w:r>
          </w:p>
          <w:p w14:paraId="55F56DF7"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If the person affected is a visitor their organisation will be informed if possible</w:t>
            </w:r>
          </w:p>
          <w:p w14:paraId="438891EB"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Workplace will be decontaminated following UK Government guidelines</w:t>
            </w:r>
          </w:p>
          <w:p w14:paraId="6952C181"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Best practice hygiene requirements are being followed.</w:t>
            </w:r>
          </w:p>
          <w:p w14:paraId="26D6699A"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Managers communicating daily to assess and evaluate the risks</w:t>
            </w:r>
          </w:p>
          <w:p w14:paraId="0A9DF677"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Best practice social distancing of 2 meters is being followed as best as possible</w:t>
            </w:r>
          </w:p>
          <w:p w14:paraId="6904EB93"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 xml:space="preserve">Information posters on hygiene are present on notice board and toilets </w:t>
            </w:r>
          </w:p>
          <w:p w14:paraId="7CCE5704"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 xml:space="preserve">Regular cleaning of frequently touched areas take place </w:t>
            </w:r>
          </w:p>
          <w:p w14:paraId="64EC1839" w14:textId="77777777" w:rsidR="00C70D95" w:rsidRPr="00661D33" w:rsidRDefault="00C70D95" w:rsidP="00C70D95">
            <w:pPr>
              <w:pStyle w:val="ListParagraph"/>
              <w:widowControl w:val="0"/>
              <w:numPr>
                <w:ilvl w:val="0"/>
                <w:numId w:val="9"/>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Parents to be informed immediately</w:t>
            </w:r>
          </w:p>
          <w:p w14:paraId="6BBE026D" w14:textId="77777777" w:rsidR="005C2202" w:rsidRPr="00661D33" w:rsidRDefault="005C2202" w:rsidP="005C2202">
            <w:pPr>
              <w:widowControl w:val="0"/>
              <w:pBdr>
                <w:top w:val="nil"/>
                <w:left w:val="nil"/>
                <w:bottom w:val="nil"/>
                <w:right w:val="nil"/>
                <w:between w:val="nil"/>
              </w:pBdr>
              <w:rPr>
                <w:rFonts w:ascii="Arial" w:hAnsi="Arial" w:cs="Arial"/>
                <w:sz w:val="22"/>
                <w:szCs w:val="22"/>
                <w:vertAlign w:val="superscript"/>
              </w:rPr>
            </w:pPr>
          </w:p>
          <w:p w14:paraId="545C90BF" w14:textId="18EAA177" w:rsidR="005C2202" w:rsidRPr="00661D33" w:rsidRDefault="005C2202" w:rsidP="005C2202">
            <w:pPr>
              <w:widowControl w:val="0"/>
              <w:pBdr>
                <w:top w:val="nil"/>
                <w:left w:val="nil"/>
                <w:bottom w:val="nil"/>
                <w:right w:val="nil"/>
                <w:between w:val="nil"/>
              </w:pBdr>
              <w:rPr>
                <w:rFonts w:ascii="Arial" w:hAnsi="Arial" w:cs="Arial"/>
                <w:sz w:val="22"/>
                <w:szCs w:val="22"/>
                <w:vertAlign w:val="superscript"/>
              </w:rPr>
            </w:pPr>
            <w:r w:rsidRPr="00661D33">
              <w:rPr>
                <w:rFonts w:ascii="Arial" w:hAnsi="Arial" w:cs="Arial"/>
                <w:sz w:val="22"/>
                <w:szCs w:val="22"/>
                <w:highlight w:val="red"/>
                <w:vertAlign w:val="superscript"/>
              </w:rPr>
              <w:t xml:space="preserve">Isolation room- </w:t>
            </w:r>
            <w:r w:rsidR="002C277B" w:rsidRPr="00661D33">
              <w:rPr>
                <w:rFonts w:ascii="Arial" w:hAnsi="Arial" w:cs="Arial"/>
                <w:sz w:val="22"/>
                <w:szCs w:val="22"/>
                <w:highlight w:val="red"/>
                <w:vertAlign w:val="superscript"/>
              </w:rPr>
              <w:t xml:space="preserve">Staff room </w:t>
            </w:r>
            <w:r w:rsidRPr="00661D33">
              <w:rPr>
                <w:rFonts w:ascii="Arial" w:hAnsi="Arial" w:cs="Arial"/>
                <w:sz w:val="22"/>
                <w:szCs w:val="22"/>
                <w:vertAlign w:val="superscript"/>
              </w:rPr>
              <w:t xml:space="preserve"> </w:t>
            </w:r>
          </w:p>
          <w:p w14:paraId="13124537" w14:textId="77777777" w:rsidR="005C2202" w:rsidRPr="00661D33" w:rsidRDefault="005C2202" w:rsidP="005C2202">
            <w:pPr>
              <w:pStyle w:val="ListParagraph"/>
              <w:widowControl w:val="0"/>
              <w:numPr>
                <w:ilvl w:val="0"/>
                <w:numId w:val="21"/>
              </w:numPr>
              <w:pBdr>
                <w:top w:val="nil"/>
                <w:left w:val="nil"/>
                <w:bottom w:val="nil"/>
                <w:right w:val="nil"/>
                <w:between w:val="nil"/>
              </w:pBdr>
              <w:rPr>
                <w:rFonts w:ascii="Arial" w:hAnsi="Arial" w:cs="Arial"/>
                <w:sz w:val="22"/>
                <w:szCs w:val="22"/>
                <w:vertAlign w:val="superscript"/>
              </w:rPr>
            </w:pPr>
            <w:r w:rsidRPr="00661D33">
              <w:rPr>
                <w:rFonts w:ascii="Arial" w:hAnsi="Arial" w:cs="Arial"/>
                <w:sz w:val="22"/>
                <w:szCs w:val="22"/>
                <w:vertAlign w:val="superscript"/>
              </w:rPr>
              <w:t>Staff wear full PPE</w:t>
            </w:r>
          </w:p>
          <w:p w14:paraId="51E24687" w14:textId="77777777" w:rsidR="005C2202" w:rsidRPr="00661D33" w:rsidRDefault="005C2202" w:rsidP="005C2202">
            <w:pPr>
              <w:pStyle w:val="ListParagraph"/>
              <w:widowControl w:val="0"/>
              <w:numPr>
                <w:ilvl w:val="0"/>
                <w:numId w:val="21"/>
              </w:numPr>
              <w:pBdr>
                <w:top w:val="nil"/>
                <w:left w:val="nil"/>
                <w:bottom w:val="nil"/>
                <w:right w:val="nil"/>
                <w:between w:val="nil"/>
              </w:pBdr>
              <w:rPr>
                <w:rFonts w:ascii="Arial" w:hAnsi="Arial" w:cs="Arial"/>
                <w:sz w:val="22"/>
                <w:szCs w:val="22"/>
                <w:vertAlign w:val="superscript"/>
              </w:rPr>
            </w:pPr>
            <w:r w:rsidRPr="00661D33">
              <w:rPr>
                <w:rFonts w:ascii="Arial" w:hAnsi="Arial" w:cs="Arial"/>
                <w:sz w:val="22"/>
                <w:szCs w:val="22"/>
                <w:vertAlign w:val="superscript"/>
              </w:rPr>
              <w:t xml:space="preserve">Incident form complete </w:t>
            </w:r>
          </w:p>
          <w:p w14:paraId="7DB41170" w14:textId="65BCA6A1" w:rsidR="005C2202" w:rsidRPr="00661D33" w:rsidRDefault="005C2202" w:rsidP="005C2202">
            <w:pPr>
              <w:pStyle w:val="ListParagraph"/>
              <w:widowControl w:val="0"/>
              <w:numPr>
                <w:ilvl w:val="0"/>
                <w:numId w:val="21"/>
              </w:numPr>
              <w:pBdr>
                <w:top w:val="nil"/>
                <w:left w:val="nil"/>
                <w:bottom w:val="nil"/>
                <w:right w:val="nil"/>
                <w:between w:val="nil"/>
              </w:pBdr>
              <w:rPr>
                <w:rFonts w:ascii="Arial" w:hAnsi="Arial" w:cs="Arial"/>
                <w:sz w:val="22"/>
                <w:szCs w:val="22"/>
                <w:vertAlign w:val="superscript"/>
              </w:rPr>
            </w:pPr>
            <w:r w:rsidRPr="00661D33">
              <w:rPr>
                <w:rFonts w:ascii="Arial" w:hAnsi="Arial" w:cs="Arial"/>
                <w:sz w:val="22"/>
                <w:szCs w:val="22"/>
                <w:vertAlign w:val="superscript"/>
              </w:rPr>
              <w:t xml:space="preserve">Room must be well ventilated e.g. windows/ doors open where possible. </w:t>
            </w:r>
          </w:p>
          <w:p w14:paraId="6484EDEF" w14:textId="77777777" w:rsidR="005C2202" w:rsidRPr="00661D33" w:rsidRDefault="005C2202" w:rsidP="005C2202">
            <w:pPr>
              <w:pStyle w:val="ListParagraph"/>
              <w:widowControl w:val="0"/>
              <w:numPr>
                <w:ilvl w:val="0"/>
                <w:numId w:val="21"/>
              </w:numPr>
              <w:pBdr>
                <w:top w:val="nil"/>
                <w:left w:val="nil"/>
                <w:bottom w:val="nil"/>
                <w:right w:val="nil"/>
                <w:between w:val="nil"/>
              </w:pBdr>
              <w:rPr>
                <w:rFonts w:ascii="Arial" w:hAnsi="Arial" w:cs="Arial"/>
                <w:sz w:val="22"/>
                <w:szCs w:val="22"/>
                <w:vertAlign w:val="superscript"/>
              </w:rPr>
            </w:pPr>
            <w:r w:rsidRPr="00661D33">
              <w:rPr>
                <w:rFonts w:ascii="Arial" w:hAnsi="Arial" w:cs="Arial"/>
                <w:sz w:val="22"/>
                <w:szCs w:val="22"/>
                <w:vertAlign w:val="superscript"/>
              </w:rPr>
              <w:t xml:space="preserve">Limit contact with any resources/ </w:t>
            </w:r>
            <w:r w:rsidR="00177957" w:rsidRPr="00661D33">
              <w:rPr>
                <w:rFonts w:ascii="Arial" w:hAnsi="Arial" w:cs="Arial"/>
                <w:sz w:val="22"/>
                <w:szCs w:val="22"/>
                <w:vertAlign w:val="superscript"/>
              </w:rPr>
              <w:t>equipment</w:t>
            </w:r>
            <w:r w:rsidRPr="00661D33">
              <w:rPr>
                <w:rFonts w:ascii="Arial" w:hAnsi="Arial" w:cs="Arial"/>
                <w:sz w:val="22"/>
                <w:szCs w:val="22"/>
                <w:vertAlign w:val="superscript"/>
              </w:rPr>
              <w:t xml:space="preserve"> </w:t>
            </w:r>
          </w:p>
          <w:p w14:paraId="458890B5" w14:textId="1D09C57E" w:rsidR="002C277B" w:rsidRPr="00661D33" w:rsidRDefault="002C277B" w:rsidP="005C2202">
            <w:pPr>
              <w:pStyle w:val="ListParagraph"/>
              <w:widowControl w:val="0"/>
              <w:numPr>
                <w:ilvl w:val="0"/>
                <w:numId w:val="21"/>
              </w:numPr>
              <w:pBdr>
                <w:top w:val="nil"/>
                <w:left w:val="nil"/>
                <w:bottom w:val="nil"/>
                <w:right w:val="nil"/>
                <w:between w:val="nil"/>
              </w:pBdr>
              <w:rPr>
                <w:rFonts w:ascii="Arial" w:hAnsi="Arial" w:cs="Arial"/>
                <w:sz w:val="22"/>
                <w:szCs w:val="22"/>
                <w:vertAlign w:val="superscript"/>
              </w:rPr>
            </w:pPr>
            <w:r w:rsidRPr="00661D33">
              <w:rPr>
                <w:rFonts w:ascii="Arial" w:hAnsi="Arial" w:cs="Arial"/>
                <w:sz w:val="22"/>
                <w:szCs w:val="22"/>
                <w:vertAlign w:val="superscript"/>
              </w:rPr>
              <w:t>Area must be fully clean down with blue roll and anti- bac spray after use</w:t>
            </w:r>
          </w:p>
        </w:tc>
        <w:tc>
          <w:tcPr>
            <w:tcW w:w="4678" w:type="dxa"/>
          </w:tcPr>
          <w:p w14:paraId="23244F4A" w14:textId="7B735DEA" w:rsidR="005C2202" w:rsidRPr="00661D33" w:rsidRDefault="005C2202" w:rsidP="005C2202">
            <w:pPr>
              <w:rPr>
                <w:rFonts w:ascii="Arial" w:hAnsi="Arial" w:cs="Arial"/>
                <w:vertAlign w:val="superscript"/>
              </w:rPr>
            </w:pPr>
          </w:p>
        </w:tc>
        <w:tc>
          <w:tcPr>
            <w:tcW w:w="1275" w:type="dxa"/>
          </w:tcPr>
          <w:p w14:paraId="43029410" w14:textId="489EDFFB" w:rsidR="00C70D95" w:rsidRPr="00661D33" w:rsidRDefault="00C70D95" w:rsidP="00C70D95">
            <w:pPr>
              <w:rPr>
                <w:rFonts w:ascii="Arial" w:hAnsi="Arial" w:cs="Arial"/>
                <w:vertAlign w:val="superscript"/>
              </w:rPr>
            </w:pPr>
          </w:p>
        </w:tc>
      </w:tr>
      <w:tr w:rsidR="00C70D95" w:rsidRPr="00661D33" w14:paraId="795EC481" w14:textId="77777777" w:rsidTr="00177957">
        <w:trPr>
          <w:cantSplit/>
          <w:trHeight w:val="1134"/>
        </w:trPr>
        <w:tc>
          <w:tcPr>
            <w:tcW w:w="1560" w:type="dxa"/>
            <w:vAlign w:val="center"/>
          </w:tcPr>
          <w:p w14:paraId="4AC0FD96" w14:textId="77777777" w:rsidR="00C70D95" w:rsidRPr="00661D33" w:rsidRDefault="00C70D95"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COVID-19</w:t>
            </w:r>
          </w:p>
          <w:p w14:paraId="2AFEFF5E" w14:textId="68CD4B57" w:rsidR="00C70D95" w:rsidRPr="00661D33" w:rsidRDefault="00C70D95"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Travel</w:t>
            </w:r>
          </w:p>
        </w:tc>
        <w:tc>
          <w:tcPr>
            <w:tcW w:w="850" w:type="dxa"/>
            <w:shd w:val="clear" w:color="auto" w:fill="C2D69B" w:themeFill="accent3" w:themeFillTint="99"/>
            <w:textDirection w:val="btLr"/>
            <w:vAlign w:val="center"/>
          </w:tcPr>
          <w:p w14:paraId="13978B1F" w14:textId="576E0B7F" w:rsidR="00C70D95" w:rsidRPr="00661D33" w:rsidRDefault="000B4470" w:rsidP="00177957">
            <w:pPr>
              <w:ind w:left="113" w:right="113"/>
              <w:jc w:val="center"/>
              <w:rPr>
                <w:rFonts w:ascii="Arial" w:hAnsi="Arial" w:cs="Arial"/>
                <w:b/>
                <w:vertAlign w:val="superscript"/>
              </w:rPr>
            </w:pPr>
            <w:r w:rsidRPr="00661D33">
              <w:rPr>
                <w:rFonts w:ascii="Arial" w:hAnsi="Arial" w:cs="Arial"/>
                <w:b/>
                <w:vertAlign w:val="superscript"/>
              </w:rPr>
              <w:t xml:space="preserve">Low </w:t>
            </w:r>
          </w:p>
        </w:tc>
        <w:tc>
          <w:tcPr>
            <w:tcW w:w="7513" w:type="dxa"/>
          </w:tcPr>
          <w:p w14:paraId="0F2A9084" w14:textId="77777777" w:rsidR="00C70D95" w:rsidRPr="00661D33" w:rsidRDefault="00C70D95" w:rsidP="00C70D95">
            <w:pPr>
              <w:pStyle w:val="ListParagraph"/>
              <w:widowControl w:val="0"/>
              <w:numPr>
                <w:ilvl w:val="0"/>
                <w:numId w:val="14"/>
              </w:numPr>
              <w:pBdr>
                <w:top w:val="nil"/>
                <w:left w:val="nil"/>
                <w:bottom w:val="nil"/>
                <w:right w:val="nil"/>
                <w:between w:val="nil"/>
              </w:pBdr>
              <w:contextualSpacing w:val="0"/>
              <w:rPr>
                <w:rFonts w:ascii="Arial" w:hAnsi="Arial" w:cs="Arial"/>
                <w:sz w:val="22"/>
                <w:szCs w:val="22"/>
                <w:vertAlign w:val="superscript"/>
              </w:rPr>
            </w:pPr>
            <w:r w:rsidRPr="00661D33">
              <w:rPr>
                <w:rFonts w:ascii="Arial" w:hAnsi="Arial" w:cs="Arial"/>
                <w:sz w:val="22"/>
                <w:szCs w:val="22"/>
                <w:vertAlign w:val="superscript"/>
              </w:rPr>
              <w:t>UK Government guidance being followed</w:t>
            </w:r>
          </w:p>
          <w:p w14:paraId="5771A139" w14:textId="77777777" w:rsidR="000B4470" w:rsidRPr="00661D33" w:rsidRDefault="00C70D95" w:rsidP="000B4470">
            <w:pPr>
              <w:pStyle w:val="NoSpacing"/>
              <w:numPr>
                <w:ilvl w:val="0"/>
                <w:numId w:val="14"/>
              </w:numPr>
              <w:spacing w:after="200"/>
              <w:rPr>
                <w:color w:val="auto"/>
                <w:vertAlign w:val="superscript"/>
              </w:rPr>
            </w:pPr>
            <w:r w:rsidRPr="00661D33">
              <w:rPr>
                <w:color w:val="auto"/>
                <w:vertAlign w:val="superscript"/>
              </w:rPr>
              <w:t>Currently there is no foreign travel across the UK but the FCO provides foreign travel advice for travellers</w:t>
            </w:r>
          </w:p>
          <w:p w14:paraId="294F883F" w14:textId="77777777" w:rsidR="006D2EB3" w:rsidRPr="00661D33" w:rsidRDefault="00C70D95" w:rsidP="006D2EB3">
            <w:pPr>
              <w:pStyle w:val="NoSpacing"/>
              <w:numPr>
                <w:ilvl w:val="0"/>
                <w:numId w:val="14"/>
              </w:numPr>
              <w:spacing w:after="200"/>
              <w:rPr>
                <w:color w:val="auto"/>
                <w:vertAlign w:val="superscript"/>
              </w:rPr>
            </w:pPr>
            <w:r w:rsidRPr="00661D33">
              <w:rPr>
                <w:vertAlign w:val="superscript"/>
              </w:rPr>
              <w:t>Employees are advised to limit the use of public transport</w:t>
            </w:r>
          </w:p>
          <w:p w14:paraId="7F5BC093" w14:textId="77777777" w:rsidR="006D2EB3" w:rsidRPr="00661D33" w:rsidRDefault="00C70D95" w:rsidP="006D2EB3">
            <w:pPr>
              <w:pStyle w:val="NoSpacing"/>
              <w:numPr>
                <w:ilvl w:val="0"/>
                <w:numId w:val="14"/>
              </w:numPr>
              <w:spacing w:after="200"/>
              <w:rPr>
                <w:color w:val="auto"/>
                <w:vertAlign w:val="superscript"/>
              </w:rPr>
            </w:pPr>
            <w:r w:rsidRPr="00661D33">
              <w:rPr>
                <w:vertAlign w:val="superscript"/>
              </w:rPr>
              <w:t>Employees are advised to keep Social distancing whilst traveling</w:t>
            </w:r>
          </w:p>
          <w:p w14:paraId="37C0F329" w14:textId="14C9089A" w:rsidR="00C70D95" w:rsidRPr="00661D33" w:rsidRDefault="00C70D95" w:rsidP="006D2EB3">
            <w:pPr>
              <w:pStyle w:val="NoSpacing"/>
              <w:numPr>
                <w:ilvl w:val="0"/>
                <w:numId w:val="14"/>
              </w:numPr>
              <w:spacing w:after="200"/>
              <w:rPr>
                <w:color w:val="auto"/>
                <w:vertAlign w:val="superscript"/>
              </w:rPr>
            </w:pPr>
            <w:r w:rsidRPr="00661D33">
              <w:rPr>
                <w:vertAlign w:val="superscript"/>
              </w:rPr>
              <w:t>Employees advised not to travel unless absolutely necessary</w:t>
            </w:r>
          </w:p>
        </w:tc>
        <w:tc>
          <w:tcPr>
            <w:tcW w:w="4678" w:type="dxa"/>
          </w:tcPr>
          <w:p w14:paraId="003D5001" w14:textId="77777777" w:rsidR="00C70D95" w:rsidRPr="00661D33" w:rsidRDefault="00C70D95" w:rsidP="00C70D95">
            <w:pPr>
              <w:rPr>
                <w:rFonts w:ascii="Arial" w:hAnsi="Arial" w:cs="Arial"/>
                <w:vertAlign w:val="superscript"/>
              </w:rPr>
            </w:pPr>
          </w:p>
        </w:tc>
        <w:tc>
          <w:tcPr>
            <w:tcW w:w="1275" w:type="dxa"/>
          </w:tcPr>
          <w:p w14:paraId="4B32DD40" w14:textId="77777777" w:rsidR="00C70D95" w:rsidRPr="00661D33" w:rsidRDefault="00C70D95" w:rsidP="00C70D95">
            <w:pPr>
              <w:rPr>
                <w:rFonts w:ascii="Arial" w:hAnsi="Arial" w:cs="Arial"/>
                <w:vertAlign w:val="superscript"/>
              </w:rPr>
            </w:pPr>
          </w:p>
        </w:tc>
      </w:tr>
      <w:tr w:rsidR="00464C02" w:rsidRPr="00661D33" w14:paraId="70CB667F" w14:textId="77777777" w:rsidTr="00177957">
        <w:trPr>
          <w:cantSplit/>
          <w:trHeight w:val="1134"/>
        </w:trPr>
        <w:tc>
          <w:tcPr>
            <w:tcW w:w="1560" w:type="dxa"/>
            <w:vAlign w:val="center"/>
          </w:tcPr>
          <w:p w14:paraId="387230B5" w14:textId="51DDDAEE" w:rsidR="00464C02" w:rsidRPr="00661D33" w:rsidRDefault="00464C02"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t>Visitors</w:t>
            </w:r>
          </w:p>
        </w:tc>
        <w:tc>
          <w:tcPr>
            <w:tcW w:w="850" w:type="dxa"/>
            <w:shd w:val="clear" w:color="auto" w:fill="FBD4B4" w:themeFill="accent6" w:themeFillTint="66"/>
            <w:textDirection w:val="btLr"/>
            <w:vAlign w:val="center"/>
          </w:tcPr>
          <w:p w14:paraId="0FC3657A" w14:textId="37861122" w:rsidR="00464C02" w:rsidRPr="00661D33" w:rsidRDefault="00464C02" w:rsidP="00177957">
            <w:pPr>
              <w:ind w:left="113" w:right="113"/>
              <w:jc w:val="center"/>
              <w:rPr>
                <w:rFonts w:ascii="Arial" w:hAnsi="Arial" w:cs="Arial"/>
                <w:b/>
                <w:vertAlign w:val="superscript"/>
              </w:rPr>
            </w:pPr>
            <w:r w:rsidRPr="00661D33">
              <w:rPr>
                <w:rFonts w:ascii="Arial" w:hAnsi="Arial" w:cs="Arial"/>
                <w:b/>
                <w:vertAlign w:val="superscript"/>
              </w:rPr>
              <w:t xml:space="preserve">Medium </w:t>
            </w:r>
          </w:p>
        </w:tc>
        <w:tc>
          <w:tcPr>
            <w:tcW w:w="7513" w:type="dxa"/>
          </w:tcPr>
          <w:p w14:paraId="191D4841" w14:textId="5B202574"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Follow risk assessment</w:t>
            </w:r>
            <w:r w:rsidR="002C277B" w:rsidRPr="00661D33">
              <w:rPr>
                <w:rFonts w:ascii="Arial" w:hAnsi="Arial" w:cs="Arial"/>
                <w:color w:val="0B0C0C"/>
                <w:sz w:val="22"/>
                <w:szCs w:val="22"/>
                <w:vertAlign w:val="superscript"/>
              </w:rPr>
              <w:t xml:space="preserve">- check temperature and ask everyone to scan QR code. </w:t>
            </w:r>
          </w:p>
          <w:p w14:paraId="136998F1" w14:textId="52E8A9EE"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Unnecessary visits will be put on hold </w:t>
            </w:r>
            <w:r w:rsidR="002C277B" w:rsidRPr="00661D33">
              <w:rPr>
                <w:rFonts w:ascii="Arial" w:hAnsi="Arial" w:cs="Arial"/>
                <w:color w:val="0B0C0C"/>
                <w:sz w:val="22"/>
                <w:szCs w:val="22"/>
                <w:vertAlign w:val="superscript"/>
              </w:rPr>
              <w:t xml:space="preserve">and only essential visits will take place- use zoom where possible. </w:t>
            </w:r>
          </w:p>
          <w:p w14:paraId="551D1949" w14:textId="77777777"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Hands must be washed on arrival</w:t>
            </w:r>
          </w:p>
          <w:p w14:paraId="585FE726" w14:textId="11B21A33"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A log of all visitors must be documented on the usual signing log, this be must completed by a practitioner and not the visitor to avoid further unnecessary contact </w:t>
            </w:r>
          </w:p>
          <w:p w14:paraId="723390A4" w14:textId="4B58444A"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All visitors must complete a visitor’s risk assessment to ensure there has been no symptoms and that the visitor has not travelled in past 14 days. </w:t>
            </w:r>
          </w:p>
          <w:p w14:paraId="3F40DCBD" w14:textId="77777777"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Contact details must be obtained for track and trace. </w:t>
            </w:r>
          </w:p>
          <w:p w14:paraId="5618A501" w14:textId="458B096B"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All visitor will be required to wear a face covering when entering the building, unless medical needs suggest otherwise. </w:t>
            </w:r>
          </w:p>
        </w:tc>
        <w:tc>
          <w:tcPr>
            <w:tcW w:w="4678" w:type="dxa"/>
          </w:tcPr>
          <w:p w14:paraId="0A7EED3C" w14:textId="53C0EEED" w:rsidR="009327F1" w:rsidRPr="00661D33" w:rsidRDefault="009327F1" w:rsidP="00C70D95">
            <w:pPr>
              <w:rPr>
                <w:rFonts w:ascii="Arial" w:hAnsi="Arial" w:cs="Arial"/>
                <w:vertAlign w:val="superscript"/>
              </w:rPr>
            </w:pPr>
            <w:r w:rsidRPr="00661D33">
              <w:rPr>
                <w:rFonts w:ascii="Arial" w:hAnsi="Arial" w:cs="Arial"/>
                <w:vertAlign w:val="superscript"/>
              </w:rPr>
              <w:t xml:space="preserve"> </w:t>
            </w:r>
          </w:p>
        </w:tc>
        <w:tc>
          <w:tcPr>
            <w:tcW w:w="1275" w:type="dxa"/>
          </w:tcPr>
          <w:p w14:paraId="425FD06B" w14:textId="77777777" w:rsidR="00464C02" w:rsidRPr="00661D33" w:rsidRDefault="00464C02" w:rsidP="00C70D95">
            <w:pPr>
              <w:rPr>
                <w:rFonts w:ascii="Arial" w:hAnsi="Arial" w:cs="Arial"/>
                <w:vertAlign w:val="superscript"/>
              </w:rPr>
            </w:pPr>
          </w:p>
        </w:tc>
      </w:tr>
      <w:tr w:rsidR="00464C02" w:rsidRPr="00661D33" w14:paraId="02DBA8AB" w14:textId="77777777" w:rsidTr="00177957">
        <w:trPr>
          <w:cantSplit/>
          <w:trHeight w:val="1134"/>
        </w:trPr>
        <w:tc>
          <w:tcPr>
            <w:tcW w:w="1560" w:type="dxa"/>
            <w:vAlign w:val="center"/>
          </w:tcPr>
          <w:p w14:paraId="1EB1E5A0" w14:textId="4724C97B" w:rsidR="00464C02" w:rsidRPr="00661D33" w:rsidRDefault="00464C02" w:rsidP="00D810DB">
            <w:pPr>
              <w:widowControl w:val="0"/>
              <w:pBdr>
                <w:top w:val="nil"/>
                <w:left w:val="nil"/>
                <w:bottom w:val="nil"/>
                <w:right w:val="nil"/>
                <w:between w:val="nil"/>
              </w:pBdr>
              <w:jc w:val="center"/>
              <w:rPr>
                <w:rFonts w:ascii="Arial" w:eastAsia="Arial" w:hAnsi="Arial" w:cs="Arial"/>
                <w:b/>
                <w:sz w:val="22"/>
                <w:szCs w:val="22"/>
                <w:vertAlign w:val="superscript"/>
              </w:rPr>
            </w:pPr>
            <w:r w:rsidRPr="00661D33">
              <w:rPr>
                <w:rFonts w:ascii="Arial" w:eastAsia="Arial" w:hAnsi="Arial" w:cs="Arial"/>
                <w:b/>
                <w:sz w:val="22"/>
                <w:szCs w:val="22"/>
                <w:vertAlign w:val="superscript"/>
              </w:rPr>
              <w:lastRenderedPageBreak/>
              <w:t>Settling in procedures</w:t>
            </w:r>
          </w:p>
        </w:tc>
        <w:tc>
          <w:tcPr>
            <w:tcW w:w="850" w:type="dxa"/>
            <w:shd w:val="clear" w:color="auto" w:fill="FBD4B4" w:themeFill="accent6" w:themeFillTint="66"/>
            <w:textDirection w:val="btLr"/>
            <w:vAlign w:val="center"/>
          </w:tcPr>
          <w:p w14:paraId="29C2FDEC" w14:textId="00C8768A" w:rsidR="00464C02" w:rsidRPr="00661D33" w:rsidRDefault="00464C02" w:rsidP="00177957">
            <w:pPr>
              <w:ind w:left="113" w:right="113"/>
              <w:jc w:val="center"/>
              <w:rPr>
                <w:rFonts w:ascii="Arial" w:hAnsi="Arial" w:cs="Arial"/>
                <w:b/>
                <w:vertAlign w:val="superscript"/>
              </w:rPr>
            </w:pPr>
            <w:r w:rsidRPr="00661D33">
              <w:rPr>
                <w:rFonts w:ascii="Arial" w:hAnsi="Arial" w:cs="Arial"/>
                <w:b/>
                <w:vertAlign w:val="superscript"/>
              </w:rPr>
              <w:t xml:space="preserve">Medium </w:t>
            </w:r>
          </w:p>
        </w:tc>
        <w:tc>
          <w:tcPr>
            <w:tcW w:w="7513" w:type="dxa"/>
          </w:tcPr>
          <w:p w14:paraId="2DDB7501" w14:textId="1B50353B" w:rsidR="00D810DB" w:rsidRPr="00661D33" w:rsidRDefault="00D810DB"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Meet and greets will take place via zoom- at this point we will establish if the child is going to be able to settle without parent in the room. E.g. age, independence etc. </w:t>
            </w:r>
          </w:p>
          <w:p w14:paraId="764B579A" w14:textId="3ED5DF11"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Parents can attend if they have a face mask</w:t>
            </w:r>
            <w:r w:rsidR="00D810DB" w:rsidRPr="00661D33">
              <w:rPr>
                <w:rFonts w:ascii="Arial" w:hAnsi="Arial" w:cs="Arial"/>
                <w:color w:val="0B0C0C"/>
                <w:sz w:val="22"/>
                <w:szCs w:val="22"/>
                <w:vertAlign w:val="superscript"/>
              </w:rPr>
              <w:t xml:space="preserve"> and can keep a 2-metre distance from other children/ parents</w:t>
            </w:r>
            <w:r w:rsidRPr="00661D33">
              <w:rPr>
                <w:rFonts w:ascii="Arial" w:hAnsi="Arial" w:cs="Arial"/>
                <w:color w:val="0B0C0C"/>
                <w:sz w:val="22"/>
                <w:szCs w:val="22"/>
                <w:vertAlign w:val="superscript"/>
              </w:rPr>
              <w:t xml:space="preserve">. One parent per child can attend. </w:t>
            </w:r>
          </w:p>
          <w:p w14:paraId="28F718C3" w14:textId="77777777" w:rsidR="006D2EB3" w:rsidRPr="00661D33" w:rsidRDefault="00D810DB" w:rsidP="006D2EB3">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Where possible setting in will take place in a different area to the remaining children and in the garden, where it is well ventilated.</w:t>
            </w:r>
          </w:p>
          <w:p w14:paraId="436CB00C" w14:textId="5F5A5EE3" w:rsidR="00464C02" w:rsidRPr="00661D33" w:rsidRDefault="00464C02" w:rsidP="006D2EB3">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Siblings and other family members will not be permitted entry. </w:t>
            </w:r>
          </w:p>
          <w:p w14:paraId="3BAA9500" w14:textId="77777777"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Maximum 1 settler per room </w:t>
            </w:r>
          </w:p>
          <w:p w14:paraId="1A22F645" w14:textId="77777777"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Where possible, parents will be allowed to leave the building and return at the end of their settling in session. </w:t>
            </w:r>
          </w:p>
          <w:p w14:paraId="3894158F" w14:textId="6888C95F" w:rsidR="00464C02" w:rsidRPr="00661D33" w:rsidRDefault="00464C02" w:rsidP="00464C02">
            <w:pPr>
              <w:pStyle w:val="ListParagraph"/>
              <w:numPr>
                <w:ilvl w:val="0"/>
                <w:numId w:val="17"/>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Parents must keep a minimum of 2 meters from any child, parents or staff member </w:t>
            </w:r>
          </w:p>
        </w:tc>
        <w:tc>
          <w:tcPr>
            <w:tcW w:w="4678" w:type="dxa"/>
          </w:tcPr>
          <w:p w14:paraId="240BEC16" w14:textId="77777777" w:rsidR="00464C02" w:rsidRPr="00661D33" w:rsidRDefault="00464C02" w:rsidP="00C70D95">
            <w:pPr>
              <w:rPr>
                <w:rFonts w:ascii="Arial" w:hAnsi="Arial" w:cs="Arial"/>
                <w:vertAlign w:val="superscript"/>
              </w:rPr>
            </w:pPr>
          </w:p>
        </w:tc>
        <w:tc>
          <w:tcPr>
            <w:tcW w:w="1275" w:type="dxa"/>
          </w:tcPr>
          <w:p w14:paraId="786CD95C" w14:textId="77777777" w:rsidR="00464C02" w:rsidRPr="00661D33" w:rsidRDefault="00464C02" w:rsidP="00C70D95">
            <w:pPr>
              <w:rPr>
                <w:rFonts w:ascii="Arial" w:hAnsi="Arial" w:cs="Arial"/>
                <w:vertAlign w:val="superscript"/>
              </w:rPr>
            </w:pPr>
          </w:p>
        </w:tc>
      </w:tr>
      <w:tr w:rsidR="006D2EB3" w:rsidRPr="00661D33" w14:paraId="7E614E24" w14:textId="77777777" w:rsidTr="006D2EB3">
        <w:trPr>
          <w:cantSplit/>
          <w:trHeight w:val="1134"/>
        </w:trPr>
        <w:tc>
          <w:tcPr>
            <w:tcW w:w="1560" w:type="dxa"/>
            <w:vAlign w:val="center"/>
          </w:tcPr>
          <w:p w14:paraId="3D8EFF74" w14:textId="5A9970EB" w:rsidR="006D2EB3" w:rsidRPr="00661D33" w:rsidRDefault="006D2EB3" w:rsidP="00C70D95">
            <w:pPr>
              <w:widowControl w:val="0"/>
              <w:pBdr>
                <w:top w:val="nil"/>
                <w:left w:val="nil"/>
                <w:bottom w:val="nil"/>
                <w:right w:val="nil"/>
                <w:between w:val="nil"/>
              </w:pBdr>
              <w:rPr>
                <w:rFonts w:ascii="Arial" w:eastAsia="Arial" w:hAnsi="Arial" w:cs="Arial"/>
                <w:sz w:val="22"/>
                <w:szCs w:val="22"/>
                <w:vertAlign w:val="superscript"/>
              </w:rPr>
            </w:pPr>
            <w:r w:rsidRPr="00661D33">
              <w:rPr>
                <w:rFonts w:ascii="Arial" w:eastAsia="Arial" w:hAnsi="Arial" w:cs="Arial"/>
                <w:sz w:val="22"/>
                <w:szCs w:val="22"/>
                <w:vertAlign w:val="superscript"/>
              </w:rPr>
              <w:t xml:space="preserve">Parents/ carers collection and departures </w:t>
            </w:r>
          </w:p>
        </w:tc>
        <w:tc>
          <w:tcPr>
            <w:tcW w:w="850" w:type="dxa"/>
            <w:shd w:val="clear" w:color="auto" w:fill="E5B8B7" w:themeFill="accent2" w:themeFillTint="66"/>
            <w:textDirection w:val="btLr"/>
            <w:vAlign w:val="center"/>
          </w:tcPr>
          <w:p w14:paraId="31EAD863" w14:textId="11E33767" w:rsidR="006D2EB3" w:rsidRPr="00661D33" w:rsidRDefault="006D2EB3" w:rsidP="00177957">
            <w:pPr>
              <w:ind w:left="113" w:right="113"/>
              <w:jc w:val="center"/>
              <w:rPr>
                <w:rFonts w:ascii="Arial" w:hAnsi="Arial" w:cs="Arial"/>
                <w:b/>
                <w:vertAlign w:val="superscript"/>
              </w:rPr>
            </w:pPr>
            <w:r w:rsidRPr="00661D33">
              <w:rPr>
                <w:rFonts w:ascii="Arial" w:hAnsi="Arial" w:cs="Arial"/>
                <w:b/>
                <w:vertAlign w:val="superscript"/>
              </w:rPr>
              <w:t>High</w:t>
            </w:r>
          </w:p>
        </w:tc>
        <w:tc>
          <w:tcPr>
            <w:tcW w:w="7513" w:type="dxa"/>
          </w:tcPr>
          <w:p w14:paraId="11B32881" w14:textId="0C908F42" w:rsidR="006D2EB3" w:rsidRPr="00661D33" w:rsidRDefault="006D2EB3" w:rsidP="006D2EB3">
            <w:pPr>
              <w:pStyle w:val="ListParagraph"/>
              <w:numPr>
                <w:ilvl w:val="0"/>
                <w:numId w:val="23"/>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Preschool </w:t>
            </w:r>
            <w:r w:rsidR="00BD58E4" w:rsidRPr="00661D33">
              <w:rPr>
                <w:rFonts w:ascii="Arial" w:hAnsi="Arial" w:cs="Arial"/>
                <w:color w:val="0B0C0C"/>
                <w:sz w:val="22"/>
                <w:szCs w:val="22"/>
                <w:vertAlign w:val="superscript"/>
              </w:rPr>
              <w:t>children</w:t>
            </w:r>
            <w:r w:rsidRPr="00661D33">
              <w:rPr>
                <w:rFonts w:ascii="Arial" w:hAnsi="Arial" w:cs="Arial"/>
                <w:color w:val="0B0C0C"/>
                <w:sz w:val="22"/>
                <w:szCs w:val="22"/>
                <w:vertAlign w:val="superscript"/>
              </w:rPr>
              <w:t xml:space="preserve"> will enter through entrance number 1- ne</w:t>
            </w:r>
            <w:r w:rsidR="00BD58E4" w:rsidRPr="00661D33">
              <w:rPr>
                <w:rFonts w:ascii="Arial" w:hAnsi="Arial" w:cs="Arial"/>
                <w:color w:val="0B0C0C"/>
                <w:sz w:val="22"/>
                <w:szCs w:val="22"/>
                <w:vertAlign w:val="superscript"/>
              </w:rPr>
              <w:t>ar reception</w:t>
            </w:r>
          </w:p>
          <w:p w14:paraId="17CE5C85" w14:textId="68931204" w:rsidR="00BD58E4" w:rsidRPr="00661D33" w:rsidRDefault="00BD58E4" w:rsidP="006D2EB3">
            <w:pPr>
              <w:pStyle w:val="ListParagraph"/>
              <w:numPr>
                <w:ilvl w:val="0"/>
                <w:numId w:val="23"/>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Toddlers and baby parents will enter through entrance number 1- garden/ back entrance/ </w:t>
            </w:r>
          </w:p>
          <w:p w14:paraId="3D263A81" w14:textId="1FDA386B" w:rsidR="006D2EB3" w:rsidRPr="00661D33" w:rsidRDefault="006D2EB3" w:rsidP="006D2EB3">
            <w:pPr>
              <w:pStyle w:val="ListParagraph"/>
              <w:numPr>
                <w:ilvl w:val="0"/>
                <w:numId w:val="23"/>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Parents will not be permitted into the classrooms. </w:t>
            </w:r>
          </w:p>
          <w:p w14:paraId="3B4C327B" w14:textId="2FFE66B9" w:rsidR="006D2EB3" w:rsidRPr="00661D33" w:rsidRDefault="006D2EB3" w:rsidP="006D2EB3">
            <w:pPr>
              <w:pStyle w:val="ListParagraph"/>
              <w:numPr>
                <w:ilvl w:val="0"/>
                <w:numId w:val="23"/>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Where possible e.g. when ratios are met, practitioners will greet children at the main entrances to avoid them entering and collect the children from there. </w:t>
            </w:r>
          </w:p>
          <w:p w14:paraId="34AE14DB" w14:textId="17512A8E" w:rsidR="006D2EB3" w:rsidRPr="00661D33" w:rsidRDefault="006D2EB3" w:rsidP="006D2EB3">
            <w:pPr>
              <w:pStyle w:val="ListParagraph"/>
              <w:numPr>
                <w:ilvl w:val="0"/>
                <w:numId w:val="23"/>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Parents will be permitted to enter the building to go to the classroom door. </w:t>
            </w:r>
          </w:p>
          <w:p w14:paraId="197C203D" w14:textId="3F8C7362" w:rsidR="00BD58E4" w:rsidRPr="00661D33" w:rsidRDefault="006D2EB3" w:rsidP="00BD58E4">
            <w:pPr>
              <w:pStyle w:val="ListParagraph"/>
              <w:numPr>
                <w:ilvl w:val="0"/>
                <w:numId w:val="23"/>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Parents must wear a mask or entry will not be permitted. When inside or outside they will be required to keep a </w:t>
            </w:r>
            <w:r w:rsidR="00BD58E4" w:rsidRPr="00661D33">
              <w:rPr>
                <w:rFonts w:ascii="Arial" w:hAnsi="Arial" w:cs="Arial"/>
                <w:color w:val="0B0C0C"/>
                <w:sz w:val="22"/>
                <w:szCs w:val="22"/>
                <w:vertAlign w:val="superscript"/>
              </w:rPr>
              <w:t>2-metre</w:t>
            </w:r>
            <w:r w:rsidRPr="00661D33">
              <w:rPr>
                <w:rFonts w:ascii="Arial" w:hAnsi="Arial" w:cs="Arial"/>
                <w:color w:val="0B0C0C"/>
                <w:sz w:val="22"/>
                <w:szCs w:val="22"/>
                <w:vertAlign w:val="superscript"/>
              </w:rPr>
              <w:t xml:space="preserve"> distance from all children, staff and other adults. </w:t>
            </w:r>
          </w:p>
        </w:tc>
        <w:tc>
          <w:tcPr>
            <w:tcW w:w="4678" w:type="dxa"/>
          </w:tcPr>
          <w:p w14:paraId="49ED8892" w14:textId="77777777" w:rsidR="006D2EB3" w:rsidRPr="00661D33" w:rsidRDefault="006D2EB3" w:rsidP="00C70D95">
            <w:pPr>
              <w:rPr>
                <w:rFonts w:ascii="Arial" w:hAnsi="Arial" w:cs="Arial"/>
                <w:vertAlign w:val="superscript"/>
              </w:rPr>
            </w:pPr>
          </w:p>
        </w:tc>
        <w:tc>
          <w:tcPr>
            <w:tcW w:w="1275" w:type="dxa"/>
          </w:tcPr>
          <w:p w14:paraId="389D1CA9" w14:textId="77777777" w:rsidR="006D2EB3" w:rsidRPr="00661D33" w:rsidRDefault="006D2EB3" w:rsidP="00C70D95">
            <w:pPr>
              <w:rPr>
                <w:rFonts w:ascii="Arial" w:hAnsi="Arial" w:cs="Arial"/>
                <w:vertAlign w:val="superscript"/>
              </w:rPr>
            </w:pPr>
          </w:p>
        </w:tc>
      </w:tr>
      <w:tr w:rsidR="00464C02" w:rsidRPr="00661D33" w14:paraId="3B7C8B66" w14:textId="77777777" w:rsidTr="00177957">
        <w:trPr>
          <w:cantSplit/>
          <w:trHeight w:val="1134"/>
        </w:trPr>
        <w:tc>
          <w:tcPr>
            <w:tcW w:w="1560" w:type="dxa"/>
            <w:vAlign w:val="center"/>
          </w:tcPr>
          <w:p w14:paraId="1DB1DA6F" w14:textId="158715CE" w:rsidR="00464C02" w:rsidRPr="00661D33" w:rsidRDefault="00464C02" w:rsidP="00C70D95">
            <w:pPr>
              <w:widowControl w:val="0"/>
              <w:pBdr>
                <w:top w:val="nil"/>
                <w:left w:val="nil"/>
                <w:bottom w:val="nil"/>
                <w:right w:val="nil"/>
                <w:between w:val="nil"/>
              </w:pBdr>
              <w:rPr>
                <w:rFonts w:ascii="Arial" w:eastAsia="Arial" w:hAnsi="Arial" w:cs="Arial"/>
                <w:sz w:val="22"/>
                <w:szCs w:val="22"/>
                <w:vertAlign w:val="superscript"/>
              </w:rPr>
            </w:pPr>
            <w:r w:rsidRPr="00661D33">
              <w:rPr>
                <w:rFonts w:ascii="Arial" w:eastAsia="Arial" w:hAnsi="Arial" w:cs="Arial"/>
                <w:sz w:val="22"/>
                <w:szCs w:val="22"/>
                <w:vertAlign w:val="superscript"/>
              </w:rPr>
              <w:t xml:space="preserve">Show arounds </w:t>
            </w:r>
          </w:p>
        </w:tc>
        <w:tc>
          <w:tcPr>
            <w:tcW w:w="850" w:type="dxa"/>
            <w:shd w:val="clear" w:color="auto" w:fill="FBD4B4" w:themeFill="accent6" w:themeFillTint="66"/>
            <w:textDirection w:val="btLr"/>
            <w:vAlign w:val="center"/>
          </w:tcPr>
          <w:p w14:paraId="4B15839B" w14:textId="70FC66E9" w:rsidR="00464C02" w:rsidRPr="00661D33" w:rsidRDefault="00464C02" w:rsidP="00177957">
            <w:pPr>
              <w:ind w:left="113" w:right="113"/>
              <w:jc w:val="center"/>
              <w:rPr>
                <w:rFonts w:ascii="Arial" w:hAnsi="Arial" w:cs="Arial"/>
                <w:b/>
                <w:vertAlign w:val="superscript"/>
              </w:rPr>
            </w:pPr>
            <w:r w:rsidRPr="00661D33">
              <w:rPr>
                <w:rFonts w:ascii="Arial" w:hAnsi="Arial" w:cs="Arial"/>
                <w:b/>
                <w:vertAlign w:val="superscript"/>
              </w:rPr>
              <w:t xml:space="preserve">Medium </w:t>
            </w:r>
          </w:p>
        </w:tc>
        <w:tc>
          <w:tcPr>
            <w:tcW w:w="7513" w:type="dxa"/>
          </w:tcPr>
          <w:p w14:paraId="09B87E20" w14:textId="77777777" w:rsidR="00464C02" w:rsidRPr="00661D33" w:rsidRDefault="00464C02" w:rsidP="00464C02">
            <w:pPr>
              <w:pStyle w:val="ListParagraph"/>
              <w:numPr>
                <w:ilvl w:val="0"/>
                <w:numId w:val="19"/>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Face coverings will be needed.</w:t>
            </w:r>
          </w:p>
          <w:p w14:paraId="05CB57FD" w14:textId="77777777" w:rsidR="00464C02" w:rsidRPr="00661D33" w:rsidRDefault="00464C02" w:rsidP="00464C02">
            <w:pPr>
              <w:pStyle w:val="ListParagraph"/>
              <w:numPr>
                <w:ilvl w:val="0"/>
                <w:numId w:val="18"/>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All visitors will be asked to complete a visitor’s risk assessment </w:t>
            </w:r>
          </w:p>
          <w:p w14:paraId="64FB2786" w14:textId="77777777" w:rsidR="00464C02" w:rsidRPr="00661D33" w:rsidRDefault="00464C02" w:rsidP="00464C02">
            <w:pPr>
              <w:pStyle w:val="ListParagraph"/>
              <w:numPr>
                <w:ilvl w:val="0"/>
                <w:numId w:val="18"/>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Contact details will be taken </w:t>
            </w:r>
          </w:p>
          <w:p w14:paraId="12283CBD" w14:textId="77777777" w:rsidR="00464C02" w:rsidRPr="00661D33" w:rsidRDefault="00464C02" w:rsidP="00464C02">
            <w:pPr>
              <w:pStyle w:val="ListParagraph"/>
              <w:numPr>
                <w:ilvl w:val="0"/>
                <w:numId w:val="18"/>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Contact details must be obtained for track and trace. </w:t>
            </w:r>
          </w:p>
          <w:p w14:paraId="2CAED835" w14:textId="64CE07DC" w:rsidR="00464C02" w:rsidRPr="00661D33" w:rsidRDefault="00464C02" w:rsidP="00464C02">
            <w:pPr>
              <w:pStyle w:val="ListParagraph"/>
              <w:numPr>
                <w:ilvl w:val="0"/>
                <w:numId w:val="18"/>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A 2-metre distance will be maintained </w:t>
            </w:r>
          </w:p>
          <w:p w14:paraId="13669C64" w14:textId="1B52924A" w:rsidR="00464C02" w:rsidRPr="00661D33" w:rsidRDefault="00464C02" w:rsidP="00464C02">
            <w:pPr>
              <w:pStyle w:val="ListParagraph"/>
              <w:numPr>
                <w:ilvl w:val="0"/>
                <w:numId w:val="18"/>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Viewings will only take place in rooms or areas that are not occupied. Any room unseen due to </w:t>
            </w:r>
            <w:r w:rsidR="00D810DB" w:rsidRPr="00661D33">
              <w:rPr>
                <w:rFonts w:ascii="Arial" w:hAnsi="Arial" w:cs="Arial"/>
                <w:color w:val="0B0C0C"/>
                <w:sz w:val="22"/>
                <w:szCs w:val="22"/>
                <w:vertAlign w:val="superscript"/>
              </w:rPr>
              <w:t>others</w:t>
            </w:r>
            <w:r w:rsidRPr="00661D33">
              <w:rPr>
                <w:rFonts w:ascii="Arial" w:hAnsi="Arial" w:cs="Arial"/>
                <w:color w:val="0B0C0C"/>
                <w:sz w:val="22"/>
                <w:szCs w:val="22"/>
                <w:vertAlign w:val="superscript"/>
              </w:rPr>
              <w:t xml:space="preserve"> being present</w:t>
            </w:r>
            <w:r w:rsidR="00D810DB" w:rsidRPr="00661D33">
              <w:rPr>
                <w:rFonts w:ascii="Arial" w:hAnsi="Arial" w:cs="Arial"/>
                <w:color w:val="0B0C0C"/>
                <w:sz w:val="22"/>
                <w:szCs w:val="22"/>
                <w:vertAlign w:val="superscript"/>
              </w:rPr>
              <w:t xml:space="preserve">, </w:t>
            </w:r>
            <w:r w:rsidRPr="00661D33">
              <w:rPr>
                <w:rFonts w:ascii="Arial" w:hAnsi="Arial" w:cs="Arial"/>
                <w:color w:val="0B0C0C"/>
                <w:sz w:val="22"/>
                <w:szCs w:val="22"/>
                <w:vertAlign w:val="superscript"/>
              </w:rPr>
              <w:t xml:space="preserve">will be shown via CCTV. </w:t>
            </w:r>
          </w:p>
        </w:tc>
        <w:tc>
          <w:tcPr>
            <w:tcW w:w="4678" w:type="dxa"/>
          </w:tcPr>
          <w:p w14:paraId="628A5BF4" w14:textId="77777777" w:rsidR="00464C02" w:rsidRPr="00661D33" w:rsidRDefault="00464C02" w:rsidP="00C70D95">
            <w:pPr>
              <w:rPr>
                <w:rFonts w:ascii="Arial" w:hAnsi="Arial" w:cs="Arial"/>
                <w:vertAlign w:val="superscript"/>
              </w:rPr>
            </w:pPr>
          </w:p>
        </w:tc>
        <w:tc>
          <w:tcPr>
            <w:tcW w:w="1275" w:type="dxa"/>
          </w:tcPr>
          <w:p w14:paraId="70F67F3F" w14:textId="77777777" w:rsidR="00464C02" w:rsidRPr="00661D33" w:rsidRDefault="00464C02" w:rsidP="00C70D95">
            <w:pPr>
              <w:rPr>
                <w:rFonts w:ascii="Arial" w:hAnsi="Arial" w:cs="Arial"/>
                <w:vertAlign w:val="superscript"/>
              </w:rPr>
            </w:pPr>
          </w:p>
        </w:tc>
      </w:tr>
      <w:tr w:rsidR="00DE02EA" w:rsidRPr="00661D33" w14:paraId="0BDB92F6" w14:textId="77777777" w:rsidTr="00177957">
        <w:trPr>
          <w:cantSplit/>
          <w:trHeight w:val="1134"/>
        </w:trPr>
        <w:tc>
          <w:tcPr>
            <w:tcW w:w="1560" w:type="dxa"/>
            <w:vAlign w:val="center"/>
          </w:tcPr>
          <w:p w14:paraId="1B950399" w14:textId="77777777" w:rsidR="00DE02EA" w:rsidRPr="00661D33" w:rsidRDefault="00DE02EA" w:rsidP="00C70D95">
            <w:pPr>
              <w:widowControl w:val="0"/>
              <w:pBdr>
                <w:top w:val="nil"/>
                <w:left w:val="nil"/>
                <w:bottom w:val="nil"/>
                <w:right w:val="nil"/>
                <w:between w:val="nil"/>
              </w:pBdr>
              <w:rPr>
                <w:rFonts w:ascii="Arial" w:eastAsia="Arial" w:hAnsi="Arial" w:cs="Arial"/>
                <w:sz w:val="22"/>
                <w:szCs w:val="22"/>
                <w:vertAlign w:val="superscript"/>
              </w:rPr>
            </w:pPr>
            <w:r w:rsidRPr="00661D33">
              <w:rPr>
                <w:rFonts w:ascii="Arial" w:eastAsia="Arial" w:hAnsi="Arial" w:cs="Arial"/>
                <w:sz w:val="22"/>
                <w:szCs w:val="22"/>
                <w:vertAlign w:val="superscript"/>
              </w:rPr>
              <w:lastRenderedPageBreak/>
              <w:t xml:space="preserve">Staff meeting in groups and one to one </w:t>
            </w:r>
          </w:p>
          <w:p w14:paraId="6EF625E0" w14:textId="49C2DDB9" w:rsidR="00DE02EA" w:rsidRPr="00661D33" w:rsidRDefault="00DE02EA" w:rsidP="00C70D95">
            <w:pPr>
              <w:widowControl w:val="0"/>
              <w:pBdr>
                <w:top w:val="nil"/>
                <w:left w:val="nil"/>
                <w:bottom w:val="nil"/>
                <w:right w:val="nil"/>
                <w:between w:val="nil"/>
              </w:pBdr>
              <w:rPr>
                <w:rFonts w:ascii="Arial" w:eastAsia="Arial" w:hAnsi="Arial" w:cs="Arial"/>
                <w:b/>
                <w:sz w:val="22"/>
                <w:szCs w:val="22"/>
                <w:vertAlign w:val="superscript"/>
              </w:rPr>
            </w:pPr>
          </w:p>
        </w:tc>
        <w:tc>
          <w:tcPr>
            <w:tcW w:w="850" w:type="dxa"/>
            <w:shd w:val="clear" w:color="auto" w:fill="FBD4B4" w:themeFill="accent6" w:themeFillTint="66"/>
            <w:textDirection w:val="btLr"/>
            <w:vAlign w:val="center"/>
          </w:tcPr>
          <w:p w14:paraId="7417FE61" w14:textId="77777777" w:rsidR="00DE02EA" w:rsidRPr="00661D33" w:rsidRDefault="00DE02EA" w:rsidP="00177957">
            <w:pPr>
              <w:ind w:left="113" w:right="113"/>
              <w:jc w:val="center"/>
              <w:rPr>
                <w:rFonts w:ascii="Arial" w:hAnsi="Arial" w:cs="Arial"/>
                <w:b/>
                <w:vertAlign w:val="superscript"/>
              </w:rPr>
            </w:pPr>
          </w:p>
        </w:tc>
        <w:tc>
          <w:tcPr>
            <w:tcW w:w="7513" w:type="dxa"/>
          </w:tcPr>
          <w:p w14:paraId="2C2586DB" w14:textId="630A9AC9" w:rsidR="00DE02EA" w:rsidRPr="00661D33" w:rsidRDefault="009327F1" w:rsidP="005442FB">
            <w:pPr>
              <w:pStyle w:val="ListParagraph"/>
              <w:numPr>
                <w:ilvl w:val="0"/>
                <w:numId w:val="19"/>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Staff meeting</w:t>
            </w:r>
            <w:r w:rsidR="005442FB" w:rsidRPr="00661D33">
              <w:rPr>
                <w:rFonts w:ascii="Arial" w:hAnsi="Arial" w:cs="Arial"/>
                <w:color w:val="0B0C0C"/>
                <w:sz w:val="22"/>
                <w:szCs w:val="22"/>
                <w:vertAlign w:val="superscript"/>
              </w:rPr>
              <w:t xml:space="preserve">s </w:t>
            </w:r>
            <w:r w:rsidRPr="00661D33">
              <w:rPr>
                <w:rFonts w:ascii="Arial" w:hAnsi="Arial" w:cs="Arial"/>
                <w:color w:val="0B0C0C"/>
                <w:sz w:val="22"/>
                <w:szCs w:val="22"/>
                <w:vertAlign w:val="superscript"/>
              </w:rPr>
              <w:t xml:space="preserve">will no longer take place face to face. </w:t>
            </w:r>
          </w:p>
          <w:p w14:paraId="6A83F175" w14:textId="55C18052" w:rsidR="009327F1" w:rsidRPr="00661D33" w:rsidRDefault="009327F1" w:rsidP="00464C02">
            <w:pPr>
              <w:pStyle w:val="ListParagraph"/>
              <w:numPr>
                <w:ilvl w:val="0"/>
                <w:numId w:val="19"/>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Short discussions can take place if a 2-metre distance is adhered to, a mask is worn and is no longer than 15 minutes. </w:t>
            </w:r>
          </w:p>
          <w:p w14:paraId="52663076" w14:textId="4D22240D" w:rsidR="009327F1" w:rsidRPr="00661D33" w:rsidRDefault="009327F1" w:rsidP="00464C02">
            <w:pPr>
              <w:pStyle w:val="ListParagraph"/>
              <w:numPr>
                <w:ilvl w:val="0"/>
                <w:numId w:val="19"/>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Out of hours meetings e.g. monthly meeting can take place via Zoom.</w:t>
            </w:r>
          </w:p>
          <w:p w14:paraId="5786C0C1" w14:textId="40A134E3" w:rsidR="009327F1" w:rsidRPr="00661D33" w:rsidRDefault="009327F1" w:rsidP="00464C02">
            <w:pPr>
              <w:pStyle w:val="ListParagraph"/>
              <w:numPr>
                <w:ilvl w:val="0"/>
                <w:numId w:val="19"/>
              </w:numPr>
              <w:spacing w:before="300" w:after="300"/>
              <w:rPr>
                <w:rFonts w:ascii="Arial" w:hAnsi="Arial" w:cs="Arial"/>
                <w:color w:val="0B0C0C"/>
                <w:sz w:val="22"/>
                <w:szCs w:val="22"/>
                <w:vertAlign w:val="superscript"/>
              </w:rPr>
            </w:pPr>
            <w:r w:rsidRPr="00661D33">
              <w:rPr>
                <w:rFonts w:ascii="Arial" w:hAnsi="Arial" w:cs="Arial"/>
                <w:color w:val="0B0C0C"/>
                <w:sz w:val="22"/>
                <w:szCs w:val="22"/>
                <w:vertAlign w:val="superscript"/>
              </w:rPr>
              <w:t xml:space="preserve">Supervisions will take place via zoom e.g. staff member in staff room while manger conducts it from office. </w:t>
            </w:r>
          </w:p>
        </w:tc>
        <w:tc>
          <w:tcPr>
            <w:tcW w:w="4678" w:type="dxa"/>
          </w:tcPr>
          <w:p w14:paraId="679D8D25" w14:textId="77777777" w:rsidR="00DE02EA" w:rsidRPr="00661D33" w:rsidRDefault="00DE02EA" w:rsidP="00C70D95">
            <w:pPr>
              <w:rPr>
                <w:rFonts w:ascii="Arial" w:hAnsi="Arial" w:cs="Arial"/>
                <w:vertAlign w:val="superscript"/>
              </w:rPr>
            </w:pPr>
          </w:p>
        </w:tc>
        <w:tc>
          <w:tcPr>
            <w:tcW w:w="1275" w:type="dxa"/>
          </w:tcPr>
          <w:p w14:paraId="223CA6E6" w14:textId="77777777" w:rsidR="00DE02EA" w:rsidRPr="00661D33" w:rsidRDefault="00DE02EA" w:rsidP="00C70D95">
            <w:pPr>
              <w:rPr>
                <w:rFonts w:ascii="Arial" w:hAnsi="Arial" w:cs="Arial"/>
                <w:vertAlign w:val="superscript"/>
              </w:rPr>
            </w:pPr>
          </w:p>
        </w:tc>
      </w:tr>
      <w:tr w:rsidR="00DE02EA" w:rsidRPr="00661D33" w14:paraId="74B313BE" w14:textId="77777777" w:rsidTr="00177957">
        <w:trPr>
          <w:cantSplit/>
          <w:trHeight w:val="1134"/>
        </w:trPr>
        <w:tc>
          <w:tcPr>
            <w:tcW w:w="1560" w:type="dxa"/>
            <w:vAlign w:val="center"/>
          </w:tcPr>
          <w:p w14:paraId="418B6B5E" w14:textId="77777777" w:rsidR="00DE02EA" w:rsidRPr="00661D33" w:rsidRDefault="00A95547" w:rsidP="00C70D95">
            <w:pPr>
              <w:widowControl w:val="0"/>
              <w:pBdr>
                <w:top w:val="nil"/>
                <w:left w:val="nil"/>
                <w:bottom w:val="nil"/>
                <w:right w:val="nil"/>
                <w:between w:val="nil"/>
              </w:pBdr>
              <w:rPr>
                <w:rFonts w:ascii="Arial" w:eastAsia="Arial" w:hAnsi="Arial" w:cs="Arial"/>
                <w:sz w:val="22"/>
                <w:szCs w:val="22"/>
                <w:vertAlign w:val="superscript"/>
              </w:rPr>
            </w:pPr>
            <w:r w:rsidRPr="00661D33">
              <w:rPr>
                <w:rFonts w:ascii="Arial" w:eastAsia="Arial" w:hAnsi="Arial" w:cs="Arial"/>
                <w:sz w:val="22"/>
                <w:szCs w:val="22"/>
                <w:vertAlign w:val="superscript"/>
              </w:rPr>
              <w:t xml:space="preserve">Staff room </w:t>
            </w:r>
          </w:p>
          <w:p w14:paraId="260999BD" w14:textId="1CA2D270" w:rsidR="00A95547" w:rsidRPr="00661D33" w:rsidRDefault="00A95547" w:rsidP="00C70D95">
            <w:pPr>
              <w:widowControl w:val="0"/>
              <w:pBdr>
                <w:top w:val="nil"/>
                <w:left w:val="nil"/>
                <w:bottom w:val="nil"/>
                <w:right w:val="nil"/>
                <w:between w:val="nil"/>
              </w:pBdr>
              <w:rPr>
                <w:rFonts w:ascii="Arial" w:eastAsia="Arial" w:hAnsi="Arial" w:cs="Arial"/>
                <w:sz w:val="22"/>
                <w:szCs w:val="22"/>
                <w:vertAlign w:val="superscript"/>
              </w:rPr>
            </w:pPr>
            <w:r w:rsidRPr="00661D33">
              <w:rPr>
                <w:rFonts w:ascii="Arial" w:eastAsia="Arial" w:hAnsi="Arial" w:cs="Arial"/>
                <w:b/>
                <w:sz w:val="22"/>
                <w:szCs w:val="22"/>
                <w:highlight w:val="yellow"/>
                <w:vertAlign w:val="superscript"/>
              </w:rPr>
              <w:t>02/11/2020</w:t>
            </w:r>
          </w:p>
        </w:tc>
        <w:tc>
          <w:tcPr>
            <w:tcW w:w="850" w:type="dxa"/>
            <w:shd w:val="clear" w:color="auto" w:fill="FBD4B4" w:themeFill="accent6" w:themeFillTint="66"/>
            <w:textDirection w:val="btLr"/>
            <w:vAlign w:val="center"/>
          </w:tcPr>
          <w:p w14:paraId="595BA1BA" w14:textId="41636CC3" w:rsidR="00DE02EA" w:rsidRPr="00661D33" w:rsidRDefault="00A95547" w:rsidP="00177957">
            <w:pPr>
              <w:ind w:left="113" w:right="113"/>
              <w:jc w:val="center"/>
              <w:rPr>
                <w:rFonts w:ascii="Arial" w:hAnsi="Arial" w:cs="Arial"/>
                <w:b/>
                <w:vertAlign w:val="superscript"/>
              </w:rPr>
            </w:pPr>
            <w:r w:rsidRPr="00661D33">
              <w:rPr>
                <w:rFonts w:ascii="Arial" w:hAnsi="Arial" w:cs="Arial"/>
                <w:b/>
                <w:vertAlign w:val="superscript"/>
              </w:rPr>
              <w:t xml:space="preserve">Medium </w:t>
            </w:r>
          </w:p>
        </w:tc>
        <w:tc>
          <w:tcPr>
            <w:tcW w:w="7513" w:type="dxa"/>
          </w:tcPr>
          <w:p w14:paraId="617C4304" w14:textId="77777777" w:rsidR="00DE02EA" w:rsidRPr="00661D33" w:rsidRDefault="00A95547" w:rsidP="00A95547">
            <w:pPr>
              <w:pStyle w:val="ListParagraph"/>
              <w:numPr>
                <w:ilvl w:val="0"/>
                <w:numId w:val="19"/>
              </w:numPr>
              <w:spacing w:before="300" w:after="300"/>
              <w:rPr>
                <w:rFonts w:ascii="Arial" w:hAnsi="Arial" w:cs="Arial"/>
                <w:color w:val="0B0C0C"/>
                <w:szCs w:val="29"/>
                <w:vertAlign w:val="superscript"/>
              </w:rPr>
            </w:pPr>
            <w:r w:rsidRPr="00661D33">
              <w:rPr>
                <w:rFonts w:ascii="Arial" w:hAnsi="Arial" w:cs="Arial"/>
                <w:color w:val="0B0C0C"/>
                <w:szCs w:val="29"/>
                <w:vertAlign w:val="superscript"/>
              </w:rPr>
              <w:t xml:space="preserve">Staff must not breach bubbles. </w:t>
            </w:r>
          </w:p>
          <w:p w14:paraId="30D1364B" w14:textId="77777777" w:rsidR="00BD58E4" w:rsidRPr="00661D33" w:rsidRDefault="00A95547" w:rsidP="00A95547">
            <w:pPr>
              <w:pStyle w:val="ListParagraph"/>
              <w:numPr>
                <w:ilvl w:val="0"/>
                <w:numId w:val="19"/>
              </w:numPr>
              <w:spacing w:before="300" w:after="300"/>
              <w:rPr>
                <w:rFonts w:ascii="Arial" w:hAnsi="Arial" w:cs="Arial"/>
                <w:color w:val="0B0C0C"/>
                <w:szCs w:val="29"/>
                <w:vertAlign w:val="superscript"/>
              </w:rPr>
            </w:pPr>
            <w:r w:rsidRPr="00661D33">
              <w:rPr>
                <w:rFonts w:ascii="Arial" w:hAnsi="Arial" w:cs="Arial"/>
                <w:color w:val="0B0C0C"/>
                <w:szCs w:val="29"/>
                <w:vertAlign w:val="superscript"/>
              </w:rPr>
              <w:t>Due to the size of the staff room, staff cannot use this room i</w:t>
            </w:r>
            <w:r w:rsidR="009327F1" w:rsidRPr="00661D33">
              <w:rPr>
                <w:rFonts w:ascii="Arial" w:hAnsi="Arial" w:cs="Arial"/>
                <w:color w:val="0B0C0C"/>
                <w:szCs w:val="29"/>
                <w:vertAlign w:val="superscript"/>
              </w:rPr>
              <w:t>f</w:t>
            </w:r>
            <w:r w:rsidRPr="00661D33">
              <w:rPr>
                <w:rFonts w:ascii="Arial" w:hAnsi="Arial" w:cs="Arial"/>
                <w:color w:val="0B0C0C"/>
                <w:szCs w:val="29"/>
                <w:vertAlign w:val="superscript"/>
              </w:rPr>
              <w:t xml:space="preserve"> another staff from a different room is present. </w:t>
            </w:r>
          </w:p>
          <w:p w14:paraId="0294785C" w14:textId="77777777" w:rsidR="00BD58E4" w:rsidRPr="00661D33" w:rsidRDefault="00A95547" w:rsidP="00A95547">
            <w:pPr>
              <w:pStyle w:val="ListParagraph"/>
              <w:numPr>
                <w:ilvl w:val="0"/>
                <w:numId w:val="19"/>
              </w:numPr>
              <w:spacing w:before="300" w:after="300"/>
              <w:rPr>
                <w:rFonts w:ascii="Arial" w:hAnsi="Arial" w:cs="Arial"/>
                <w:color w:val="0B0C0C"/>
                <w:szCs w:val="29"/>
                <w:vertAlign w:val="superscript"/>
              </w:rPr>
            </w:pPr>
            <w:r w:rsidRPr="00661D33">
              <w:rPr>
                <w:rFonts w:ascii="Arial" w:hAnsi="Arial" w:cs="Arial"/>
                <w:color w:val="0B0C0C"/>
                <w:szCs w:val="29"/>
                <w:vertAlign w:val="superscript"/>
              </w:rPr>
              <w:t>Staff must ensure they clean the area</w:t>
            </w:r>
            <w:r w:rsidR="009327F1" w:rsidRPr="00661D33">
              <w:rPr>
                <w:rFonts w:ascii="Arial" w:hAnsi="Arial" w:cs="Arial"/>
                <w:color w:val="0B0C0C"/>
                <w:szCs w:val="29"/>
                <w:vertAlign w:val="superscript"/>
              </w:rPr>
              <w:t>s</w:t>
            </w:r>
            <w:r w:rsidRPr="00661D33">
              <w:rPr>
                <w:rFonts w:ascii="Arial" w:hAnsi="Arial" w:cs="Arial"/>
                <w:color w:val="0B0C0C"/>
                <w:szCs w:val="29"/>
                <w:vertAlign w:val="superscript"/>
              </w:rPr>
              <w:t xml:space="preserve"> used after use. </w:t>
            </w:r>
          </w:p>
          <w:p w14:paraId="122C1E50" w14:textId="77777777" w:rsidR="00BD58E4" w:rsidRPr="00661D33" w:rsidRDefault="00A95547" w:rsidP="00A95547">
            <w:pPr>
              <w:pStyle w:val="ListParagraph"/>
              <w:numPr>
                <w:ilvl w:val="0"/>
                <w:numId w:val="19"/>
              </w:numPr>
              <w:spacing w:before="300" w:after="300"/>
              <w:rPr>
                <w:rFonts w:ascii="Arial" w:hAnsi="Arial" w:cs="Arial"/>
                <w:color w:val="0B0C0C"/>
                <w:szCs w:val="29"/>
                <w:vertAlign w:val="superscript"/>
              </w:rPr>
            </w:pPr>
            <w:r w:rsidRPr="00661D33">
              <w:rPr>
                <w:rFonts w:ascii="Arial" w:hAnsi="Arial" w:cs="Arial"/>
                <w:color w:val="0B0C0C"/>
                <w:szCs w:val="29"/>
                <w:vertAlign w:val="superscript"/>
              </w:rPr>
              <w:t>Staff must use hand saniti</w:t>
            </w:r>
            <w:r w:rsidR="005442FB" w:rsidRPr="00661D33">
              <w:rPr>
                <w:rFonts w:ascii="Arial" w:hAnsi="Arial" w:cs="Arial"/>
                <w:color w:val="0B0C0C"/>
                <w:szCs w:val="29"/>
                <w:vertAlign w:val="superscript"/>
              </w:rPr>
              <w:t>s</w:t>
            </w:r>
            <w:r w:rsidRPr="00661D33">
              <w:rPr>
                <w:rFonts w:ascii="Arial" w:hAnsi="Arial" w:cs="Arial"/>
                <w:color w:val="0B0C0C"/>
                <w:szCs w:val="29"/>
                <w:vertAlign w:val="superscript"/>
              </w:rPr>
              <w:t xml:space="preserve">er before using any equipment e.g. kettle etc. </w:t>
            </w:r>
          </w:p>
          <w:p w14:paraId="2B585402" w14:textId="48918870" w:rsidR="00A95547" w:rsidRPr="00661D33" w:rsidRDefault="00A95547" w:rsidP="00A95547">
            <w:pPr>
              <w:pStyle w:val="ListParagraph"/>
              <w:numPr>
                <w:ilvl w:val="0"/>
                <w:numId w:val="19"/>
              </w:numPr>
              <w:spacing w:before="300" w:after="300"/>
              <w:rPr>
                <w:rFonts w:ascii="Arial" w:hAnsi="Arial" w:cs="Arial"/>
                <w:color w:val="0B0C0C"/>
                <w:szCs w:val="29"/>
                <w:vertAlign w:val="superscript"/>
              </w:rPr>
            </w:pPr>
            <w:r w:rsidRPr="00661D33">
              <w:rPr>
                <w:rFonts w:ascii="Arial" w:hAnsi="Arial" w:cs="Arial"/>
                <w:color w:val="0B0C0C"/>
                <w:szCs w:val="29"/>
                <w:vertAlign w:val="superscript"/>
              </w:rPr>
              <w:t xml:space="preserve">Staff must maintain 2 meters and ventilate room used by opening </w:t>
            </w:r>
            <w:r w:rsidR="009327F1" w:rsidRPr="00661D33">
              <w:rPr>
                <w:rFonts w:ascii="Arial" w:hAnsi="Arial" w:cs="Arial"/>
                <w:color w:val="0B0C0C"/>
                <w:szCs w:val="29"/>
                <w:vertAlign w:val="superscript"/>
              </w:rPr>
              <w:t>window</w:t>
            </w:r>
            <w:r w:rsidRPr="00661D33">
              <w:rPr>
                <w:rFonts w:ascii="Arial" w:hAnsi="Arial" w:cs="Arial"/>
                <w:color w:val="0B0C0C"/>
                <w:szCs w:val="29"/>
                <w:vertAlign w:val="superscript"/>
              </w:rPr>
              <w:t xml:space="preserve"> and/or doors. </w:t>
            </w:r>
          </w:p>
        </w:tc>
        <w:tc>
          <w:tcPr>
            <w:tcW w:w="4678" w:type="dxa"/>
          </w:tcPr>
          <w:p w14:paraId="769B98BB" w14:textId="77777777" w:rsidR="00DE02EA" w:rsidRPr="00661D33" w:rsidRDefault="00DE02EA" w:rsidP="00C70D95">
            <w:pPr>
              <w:rPr>
                <w:rFonts w:ascii="Arial" w:hAnsi="Arial" w:cs="Arial"/>
                <w:vertAlign w:val="superscript"/>
              </w:rPr>
            </w:pPr>
          </w:p>
        </w:tc>
        <w:tc>
          <w:tcPr>
            <w:tcW w:w="1275" w:type="dxa"/>
          </w:tcPr>
          <w:p w14:paraId="4A3F2D20" w14:textId="77777777" w:rsidR="00DE02EA" w:rsidRPr="00661D33" w:rsidRDefault="00DE02EA" w:rsidP="00C70D95">
            <w:pPr>
              <w:rPr>
                <w:rFonts w:ascii="Arial" w:hAnsi="Arial" w:cs="Arial"/>
                <w:vertAlign w:val="superscript"/>
              </w:rPr>
            </w:pPr>
          </w:p>
        </w:tc>
      </w:tr>
    </w:tbl>
    <w:p w14:paraId="0D1E6176" w14:textId="77777777" w:rsidR="00305A0D" w:rsidRPr="00661D33" w:rsidRDefault="00305A0D">
      <w:pPr>
        <w:rPr>
          <w:rFonts w:ascii="Arial" w:hAnsi="Arial"/>
          <w:vertAlign w:val="superscript"/>
        </w:rPr>
      </w:pPr>
    </w:p>
    <w:p w14:paraId="77F765E2" w14:textId="1C61EB11" w:rsidR="00177957" w:rsidRPr="00661D33" w:rsidRDefault="00177957" w:rsidP="00984DD2">
      <w:pPr>
        <w:rPr>
          <w:rFonts w:ascii="Arial" w:hAnsi="Arial"/>
          <w:b/>
          <w:sz w:val="48"/>
          <w:vertAlign w:val="superscript"/>
        </w:rPr>
      </w:pPr>
    </w:p>
    <w:p w14:paraId="1E561DF4" w14:textId="77777777" w:rsidR="00177957" w:rsidRPr="00661D33" w:rsidRDefault="00177957" w:rsidP="00984DD2">
      <w:pPr>
        <w:rPr>
          <w:rFonts w:ascii="Arial" w:hAnsi="Arial"/>
          <w:b/>
          <w:sz w:val="48"/>
          <w:vertAlign w:val="superscript"/>
        </w:rPr>
      </w:pPr>
    </w:p>
    <w:p w14:paraId="46618828" w14:textId="77777777" w:rsidR="004F7083" w:rsidRPr="00661D33" w:rsidRDefault="004F7083" w:rsidP="00984DD2">
      <w:pPr>
        <w:rPr>
          <w:rFonts w:ascii="Arial" w:hAnsi="Arial"/>
          <w:b/>
          <w:sz w:val="48"/>
          <w:vertAlign w:val="superscript"/>
        </w:rPr>
      </w:pPr>
    </w:p>
    <w:p w14:paraId="333D7045" w14:textId="77777777" w:rsidR="006D2EB3" w:rsidRPr="00661D33" w:rsidRDefault="006D2EB3" w:rsidP="00984DD2">
      <w:pPr>
        <w:rPr>
          <w:rFonts w:ascii="Arial" w:hAnsi="Arial"/>
          <w:b/>
          <w:sz w:val="48"/>
          <w:vertAlign w:val="superscript"/>
        </w:rPr>
      </w:pPr>
    </w:p>
    <w:p w14:paraId="06FFE01E" w14:textId="77777777" w:rsidR="006D2EB3" w:rsidRPr="00661D33" w:rsidRDefault="006D2EB3" w:rsidP="00984DD2">
      <w:pPr>
        <w:rPr>
          <w:rFonts w:ascii="Arial" w:hAnsi="Arial"/>
          <w:b/>
          <w:sz w:val="48"/>
          <w:vertAlign w:val="superscript"/>
        </w:rPr>
      </w:pPr>
    </w:p>
    <w:p w14:paraId="0518BE09" w14:textId="77777777" w:rsidR="006D2EB3" w:rsidRPr="00661D33" w:rsidRDefault="006D2EB3" w:rsidP="00984DD2">
      <w:pPr>
        <w:rPr>
          <w:rFonts w:ascii="Arial" w:hAnsi="Arial"/>
          <w:b/>
          <w:sz w:val="48"/>
          <w:vertAlign w:val="superscript"/>
        </w:rPr>
      </w:pPr>
    </w:p>
    <w:p w14:paraId="0935584A" w14:textId="77777777" w:rsidR="006D2EB3" w:rsidRPr="00661D33" w:rsidRDefault="006D2EB3" w:rsidP="00984DD2">
      <w:pPr>
        <w:rPr>
          <w:rFonts w:ascii="Arial" w:hAnsi="Arial"/>
          <w:b/>
          <w:sz w:val="48"/>
          <w:vertAlign w:val="superscript"/>
        </w:rPr>
      </w:pPr>
    </w:p>
    <w:p w14:paraId="5484AF01" w14:textId="77777777" w:rsidR="00BD58E4" w:rsidRPr="00661D33" w:rsidRDefault="00BD58E4" w:rsidP="00984DD2">
      <w:pPr>
        <w:rPr>
          <w:rFonts w:ascii="Arial" w:hAnsi="Arial"/>
          <w:b/>
          <w:sz w:val="48"/>
          <w:vertAlign w:val="superscript"/>
        </w:rPr>
      </w:pPr>
    </w:p>
    <w:p w14:paraId="4180EE9F" w14:textId="0F336D21" w:rsidR="00984DD2" w:rsidRPr="00661D33" w:rsidRDefault="00AF7A7C" w:rsidP="00984DD2">
      <w:pPr>
        <w:rPr>
          <w:rFonts w:ascii="Arial" w:hAnsi="Arial"/>
          <w:b/>
          <w:sz w:val="48"/>
          <w:vertAlign w:val="superscript"/>
        </w:rPr>
      </w:pPr>
      <w:r w:rsidRPr="00661D33">
        <w:rPr>
          <w:rFonts w:ascii="Arial" w:hAnsi="Arial"/>
          <w:b/>
          <w:sz w:val="48"/>
          <w:vertAlign w:val="superscript"/>
        </w:rPr>
        <w:lastRenderedPageBreak/>
        <w:t>Specific cleaning requirements</w:t>
      </w:r>
    </w:p>
    <w:p w14:paraId="5D3ACF74" w14:textId="77777777" w:rsidR="00984DD2" w:rsidRPr="00661D33" w:rsidRDefault="00984DD2" w:rsidP="00984DD2">
      <w:pPr>
        <w:rPr>
          <w:rFonts w:ascii="Arial" w:hAnsi="Arial"/>
          <w:vertAlign w:val="superscript"/>
        </w:rPr>
      </w:pPr>
    </w:p>
    <w:p w14:paraId="2233D803" w14:textId="41FD2E3A" w:rsidR="00984DD2" w:rsidRPr="00661D33" w:rsidRDefault="00984DD2" w:rsidP="00984DD2">
      <w:pPr>
        <w:rPr>
          <w:rFonts w:ascii="Arial" w:hAnsi="Arial"/>
          <w:vertAlign w:val="superscript"/>
        </w:rPr>
      </w:pPr>
      <w:r w:rsidRPr="00661D33">
        <w:rPr>
          <w:rFonts w:ascii="Arial" w:hAnsi="Arial"/>
          <w:vertAlign w:val="superscript"/>
        </w:rPr>
        <w:t xml:space="preserve">Resources/ equipment can be used if the responsible person is able </w:t>
      </w:r>
      <w:r w:rsidR="005442FB" w:rsidRPr="00661D33">
        <w:rPr>
          <w:rFonts w:ascii="Arial" w:hAnsi="Arial"/>
          <w:vertAlign w:val="superscript"/>
        </w:rPr>
        <w:t>to</w:t>
      </w:r>
      <w:r w:rsidRPr="00661D33">
        <w:rPr>
          <w:rFonts w:ascii="Arial" w:hAnsi="Arial"/>
          <w:vertAlign w:val="superscript"/>
        </w:rPr>
        <w:t xml:space="preserve"> ensure these are not shared and are clean between use. </w:t>
      </w:r>
    </w:p>
    <w:p w14:paraId="39F2AA2E" w14:textId="77777777" w:rsidR="00984DD2" w:rsidRPr="00661D33" w:rsidRDefault="00984DD2" w:rsidP="00984DD2">
      <w:pPr>
        <w:rPr>
          <w:rFonts w:ascii="Arial" w:hAnsi="Arial"/>
          <w:b/>
          <w:vertAlign w:val="superscript"/>
        </w:rPr>
      </w:pPr>
    </w:p>
    <w:p w14:paraId="2D777E4E" w14:textId="77777777" w:rsidR="00984DD2" w:rsidRPr="00661D33" w:rsidRDefault="00984DD2" w:rsidP="00984DD2">
      <w:pPr>
        <w:rPr>
          <w:rFonts w:ascii="Arial" w:hAnsi="Arial"/>
          <w:b/>
          <w:u w:val="single"/>
          <w:vertAlign w:val="superscript"/>
        </w:rPr>
      </w:pPr>
      <w:r w:rsidRPr="00661D33">
        <w:rPr>
          <w:rFonts w:ascii="Arial" w:hAnsi="Arial"/>
          <w:b/>
          <w:highlight w:val="red"/>
          <w:u w:val="single"/>
          <w:vertAlign w:val="superscript"/>
        </w:rPr>
        <w:t>Item cannot be cleaned?</w:t>
      </w:r>
      <w:r w:rsidRPr="00661D33">
        <w:rPr>
          <w:rFonts w:ascii="Arial" w:hAnsi="Arial"/>
          <w:b/>
          <w:u w:val="single"/>
          <w:vertAlign w:val="superscript"/>
        </w:rPr>
        <w:t xml:space="preserve"> </w:t>
      </w:r>
    </w:p>
    <w:p w14:paraId="5C3536C6" w14:textId="77777777" w:rsidR="00984DD2" w:rsidRPr="00661D33" w:rsidRDefault="00984DD2" w:rsidP="00984DD2">
      <w:pPr>
        <w:rPr>
          <w:rFonts w:ascii="Arial" w:hAnsi="Arial"/>
          <w:i/>
          <w:vertAlign w:val="superscript"/>
        </w:rPr>
      </w:pPr>
      <w:r w:rsidRPr="00661D33">
        <w:rPr>
          <w:rFonts w:ascii="Arial" w:hAnsi="Arial"/>
          <w:i/>
          <w:vertAlign w:val="superscript"/>
        </w:rPr>
        <w:t xml:space="preserve">These items be unused for 72 hours before they can be used. Once used they must once again be stored away for 72 hours. </w:t>
      </w:r>
    </w:p>
    <w:p w14:paraId="00832BDD" w14:textId="77777777" w:rsidR="00984DD2" w:rsidRPr="00661D33" w:rsidRDefault="00984DD2" w:rsidP="00984DD2">
      <w:pPr>
        <w:rPr>
          <w:rFonts w:ascii="Arial" w:hAnsi="Arial"/>
          <w:b/>
          <w:vertAlign w:val="superscript"/>
        </w:rPr>
      </w:pPr>
    </w:p>
    <w:p w14:paraId="43368045" w14:textId="77777777" w:rsidR="00984DD2" w:rsidRPr="00661D33" w:rsidRDefault="00984DD2" w:rsidP="00984DD2">
      <w:pPr>
        <w:rPr>
          <w:rFonts w:ascii="Arial" w:hAnsi="Arial"/>
          <w:b/>
          <w:u w:val="single"/>
          <w:vertAlign w:val="superscript"/>
        </w:rPr>
      </w:pPr>
      <w:r w:rsidRPr="00661D33">
        <w:rPr>
          <w:rFonts w:ascii="Arial" w:hAnsi="Arial"/>
          <w:b/>
          <w:highlight w:val="green"/>
          <w:u w:val="single"/>
          <w:vertAlign w:val="superscript"/>
        </w:rPr>
        <w:t>Items can be cleaned?</w:t>
      </w:r>
    </w:p>
    <w:p w14:paraId="1CE3BFBF" w14:textId="77777777" w:rsidR="00984DD2" w:rsidRPr="00661D33" w:rsidRDefault="00984DD2" w:rsidP="00984DD2">
      <w:pPr>
        <w:rPr>
          <w:rFonts w:ascii="Arial" w:hAnsi="Arial"/>
          <w:i/>
          <w:vertAlign w:val="superscript"/>
        </w:rPr>
      </w:pPr>
      <w:r w:rsidRPr="00661D33">
        <w:rPr>
          <w:rFonts w:ascii="Arial" w:hAnsi="Arial"/>
          <w:i/>
          <w:vertAlign w:val="superscript"/>
        </w:rPr>
        <w:t xml:space="preserve">Must be cleaned thoroughly with sterilising fluid, anti-bacterial cleaning fluid or Dettol. Once cleaned they be used again. </w:t>
      </w:r>
    </w:p>
    <w:p w14:paraId="19C7D49A" w14:textId="34358E13" w:rsidR="00984DD2" w:rsidRPr="00661D33" w:rsidRDefault="00984DD2" w:rsidP="00984DD2">
      <w:pPr>
        <w:rPr>
          <w:rFonts w:ascii="Arial" w:hAnsi="Arial"/>
          <w:i/>
          <w:vertAlign w:val="superscript"/>
        </w:rPr>
      </w:pPr>
      <w:r w:rsidRPr="00661D33">
        <w:rPr>
          <w:rFonts w:ascii="Arial" w:hAnsi="Arial"/>
          <w:i/>
          <w:vertAlign w:val="superscript"/>
        </w:rPr>
        <w:t xml:space="preserve">Once used by one group/ bubble they must be cleaned again. </w:t>
      </w:r>
    </w:p>
    <w:p w14:paraId="293D4D29" w14:textId="2FC5F7E2" w:rsidR="00AF7A7C" w:rsidRPr="00661D33" w:rsidRDefault="00AF7A7C">
      <w:pPr>
        <w:rPr>
          <w:rFonts w:ascii="Arial" w:hAnsi="Arial"/>
          <w:vertAlign w:val="superscript"/>
        </w:rPr>
      </w:pPr>
    </w:p>
    <w:tbl>
      <w:tblPr>
        <w:tblStyle w:val="TableGrid"/>
        <w:tblW w:w="15758" w:type="dxa"/>
        <w:tblInd w:w="-572" w:type="dxa"/>
        <w:tblLayout w:type="fixed"/>
        <w:tblLook w:val="04A0" w:firstRow="1" w:lastRow="0" w:firstColumn="1" w:lastColumn="0" w:noHBand="0" w:noVBand="1"/>
      </w:tblPr>
      <w:tblGrid>
        <w:gridCol w:w="709"/>
        <w:gridCol w:w="1630"/>
        <w:gridCol w:w="780"/>
        <w:gridCol w:w="992"/>
        <w:gridCol w:w="851"/>
        <w:gridCol w:w="8709"/>
        <w:gridCol w:w="2087"/>
      </w:tblGrid>
      <w:tr w:rsidR="00EE148E" w:rsidRPr="00661D33" w14:paraId="57D04707" w14:textId="77777777" w:rsidTr="00EE148E">
        <w:trPr>
          <w:trHeight w:val="263"/>
        </w:trPr>
        <w:tc>
          <w:tcPr>
            <w:tcW w:w="2339" w:type="dxa"/>
            <w:gridSpan w:val="2"/>
            <w:vMerge w:val="restart"/>
            <w:tcBorders>
              <w:right w:val="single" w:sz="2" w:space="0" w:color="000000" w:themeColor="text1"/>
            </w:tcBorders>
            <w:vAlign w:val="center"/>
          </w:tcPr>
          <w:p w14:paraId="5E880D5C" w14:textId="7367AD0F" w:rsidR="00EE148E" w:rsidRPr="00661D33" w:rsidRDefault="00EE148E" w:rsidP="00EE148E">
            <w:pPr>
              <w:rPr>
                <w:rFonts w:ascii="Arial" w:hAnsi="Arial" w:cs="Arial"/>
                <w:vertAlign w:val="superscript"/>
              </w:rPr>
            </w:pPr>
            <w:r w:rsidRPr="00661D33">
              <w:rPr>
                <w:rFonts w:ascii="Arial" w:hAnsi="Arial" w:cs="Arial"/>
                <w:vertAlign w:val="superscript"/>
              </w:rPr>
              <w:t xml:space="preserve">Resources/ </w:t>
            </w:r>
            <w:r w:rsidR="005969AC" w:rsidRPr="00661D33">
              <w:rPr>
                <w:rFonts w:ascii="Arial" w:hAnsi="Arial" w:cs="Arial"/>
                <w:vertAlign w:val="superscript"/>
              </w:rPr>
              <w:t xml:space="preserve">area/ </w:t>
            </w:r>
            <w:r w:rsidRPr="00661D33">
              <w:rPr>
                <w:rFonts w:ascii="Arial" w:hAnsi="Arial" w:cs="Arial"/>
                <w:vertAlign w:val="superscript"/>
              </w:rPr>
              <w:t xml:space="preserve">routines/ provision </w:t>
            </w:r>
          </w:p>
        </w:tc>
        <w:tc>
          <w:tcPr>
            <w:tcW w:w="2623" w:type="dxa"/>
            <w:gridSpan w:val="3"/>
            <w:tcBorders>
              <w:left w:val="single" w:sz="2" w:space="0" w:color="000000" w:themeColor="text1"/>
              <w:bottom w:val="single" w:sz="2" w:space="0" w:color="000000" w:themeColor="text1"/>
            </w:tcBorders>
            <w:vAlign w:val="center"/>
          </w:tcPr>
          <w:p w14:paraId="24756A59" w14:textId="6577FCE6" w:rsidR="00EE148E" w:rsidRPr="00661D33" w:rsidRDefault="00EE148E" w:rsidP="00EE148E">
            <w:pPr>
              <w:rPr>
                <w:rFonts w:ascii="Arial" w:hAnsi="Arial" w:cs="Arial"/>
                <w:vertAlign w:val="superscript"/>
              </w:rPr>
            </w:pPr>
            <w:r w:rsidRPr="00661D33">
              <w:rPr>
                <w:rFonts w:ascii="Arial" w:hAnsi="Arial" w:cs="Arial"/>
                <w:vertAlign w:val="superscript"/>
              </w:rPr>
              <w:t xml:space="preserve">Is this resource available </w:t>
            </w:r>
          </w:p>
        </w:tc>
        <w:tc>
          <w:tcPr>
            <w:tcW w:w="8709" w:type="dxa"/>
            <w:vMerge w:val="restart"/>
            <w:vAlign w:val="center"/>
          </w:tcPr>
          <w:p w14:paraId="477DAFB3" w14:textId="28FDAB2B" w:rsidR="00EE148E" w:rsidRPr="00661D33" w:rsidRDefault="00EE148E" w:rsidP="00EE148E">
            <w:pPr>
              <w:rPr>
                <w:rFonts w:ascii="Arial" w:hAnsi="Arial" w:cs="Arial"/>
                <w:vertAlign w:val="superscript"/>
              </w:rPr>
            </w:pPr>
            <w:r w:rsidRPr="00661D33">
              <w:rPr>
                <w:rFonts w:ascii="Arial" w:hAnsi="Arial" w:cs="Arial"/>
                <w:vertAlign w:val="superscript"/>
              </w:rPr>
              <w:t>How will the risks</w:t>
            </w:r>
            <w:r w:rsidR="003B72CB" w:rsidRPr="00661D33">
              <w:rPr>
                <w:rFonts w:ascii="Arial" w:hAnsi="Arial" w:cs="Arial"/>
                <w:vertAlign w:val="superscript"/>
              </w:rPr>
              <w:t xml:space="preserve"> be</w:t>
            </w:r>
            <w:r w:rsidRPr="00661D33">
              <w:rPr>
                <w:rFonts w:ascii="Arial" w:hAnsi="Arial" w:cs="Arial"/>
                <w:vertAlign w:val="superscript"/>
              </w:rPr>
              <w:t xml:space="preserve"> minimi</w:t>
            </w:r>
            <w:r w:rsidR="003B72CB" w:rsidRPr="00661D33">
              <w:rPr>
                <w:rFonts w:ascii="Arial" w:hAnsi="Arial" w:cs="Arial"/>
                <w:vertAlign w:val="superscript"/>
              </w:rPr>
              <w:t>s</w:t>
            </w:r>
            <w:r w:rsidRPr="00661D33">
              <w:rPr>
                <w:rFonts w:ascii="Arial" w:hAnsi="Arial" w:cs="Arial"/>
                <w:vertAlign w:val="superscript"/>
              </w:rPr>
              <w:t>ed</w:t>
            </w:r>
            <w:r w:rsidR="003B72CB" w:rsidRPr="00661D33">
              <w:rPr>
                <w:rFonts w:ascii="Arial" w:hAnsi="Arial" w:cs="Arial"/>
                <w:vertAlign w:val="superscript"/>
              </w:rPr>
              <w:t>?</w:t>
            </w:r>
          </w:p>
        </w:tc>
        <w:tc>
          <w:tcPr>
            <w:tcW w:w="2087" w:type="dxa"/>
            <w:vMerge w:val="restart"/>
            <w:vAlign w:val="center"/>
          </w:tcPr>
          <w:p w14:paraId="18B693BF" w14:textId="1B0B3515" w:rsidR="00EE148E" w:rsidRPr="00661D33" w:rsidRDefault="00EE148E" w:rsidP="00EE148E">
            <w:pPr>
              <w:rPr>
                <w:rFonts w:ascii="Arial" w:hAnsi="Arial" w:cs="Arial"/>
                <w:vertAlign w:val="superscript"/>
              </w:rPr>
            </w:pPr>
            <w:r w:rsidRPr="00661D33">
              <w:rPr>
                <w:rFonts w:ascii="Arial" w:hAnsi="Arial" w:cs="Arial"/>
                <w:vertAlign w:val="superscript"/>
              </w:rPr>
              <w:t xml:space="preserve">Additional cleaning information </w:t>
            </w:r>
          </w:p>
        </w:tc>
      </w:tr>
      <w:tr w:rsidR="00EE148E" w:rsidRPr="00661D33" w14:paraId="471511FD" w14:textId="77777777" w:rsidTr="00EE148E">
        <w:trPr>
          <w:trHeight w:val="263"/>
        </w:trPr>
        <w:tc>
          <w:tcPr>
            <w:tcW w:w="2339" w:type="dxa"/>
            <w:gridSpan w:val="2"/>
            <w:vMerge/>
            <w:tcBorders>
              <w:bottom w:val="single" w:sz="2" w:space="0" w:color="000000" w:themeColor="text1"/>
              <w:right w:val="single" w:sz="2" w:space="0" w:color="000000" w:themeColor="text1"/>
            </w:tcBorders>
            <w:vAlign w:val="center"/>
          </w:tcPr>
          <w:p w14:paraId="74F8C1D9" w14:textId="77777777" w:rsidR="00EE148E" w:rsidRPr="00661D33" w:rsidRDefault="00EE148E" w:rsidP="00EE148E">
            <w:pPr>
              <w:rPr>
                <w:rFonts w:ascii="Arial" w:hAnsi="Arial" w:cs="Arial"/>
                <w:vertAlign w:val="superscript"/>
              </w:rPr>
            </w:pP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06319FF1" w14:textId="362A2E72" w:rsidR="00EE148E" w:rsidRPr="00661D33" w:rsidRDefault="00EE148E" w:rsidP="00EE148E">
            <w:pPr>
              <w:jc w:val="center"/>
              <w:rPr>
                <w:rFonts w:ascii="Arial" w:hAnsi="Arial" w:cs="Arial"/>
                <w:b/>
                <w:sz w:val="18"/>
                <w:vertAlign w:val="superscript"/>
              </w:rPr>
            </w:pPr>
            <w:r w:rsidRPr="00661D33">
              <w:rPr>
                <w:rFonts w:ascii="Arial" w:hAnsi="Arial" w:cs="Arial"/>
                <w:b/>
                <w:sz w:val="18"/>
                <w:vertAlign w:val="superscript"/>
              </w:rPr>
              <w:t>Yes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38C6CDC6" w14:textId="66AC940F" w:rsidR="00EE148E" w:rsidRPr="00661D33" w:rsidRDefault="00EE148E" w:rsidP="00EE148E">
            <w:pPr>
              <w:jc w:val="center"/>
              <w:rPr>
                <w:rFonts w:ascii="Arial" w:hAnsi="Arial" w:cs="Arial"/>
                <w:b/>
                <w:sz w:val="18"/>
                <w:vertAlign w:val="superscript"/>
              </w:rPr>
            </w:pPr>
            <w:r w:rsidRPr="00661D33">
              <w:rPr>
                <w:rFonts w:ascii="Arial" w:hAnsi="Arial" w:cs="Arial"/>
                <w:b/>
                <w:sz w:val="18"/>
                <w:vertAlign w:val="superscript"/>
              </w:rPr>
              <w:t>Reduced</w:t>
            </w: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5A634A57" w14:textId="59FE33B2" w:rsidR="00EE148E" w:rsidRPr="00661D33" w:rsidRDefault="00EE148E" w:rsidP="00EE148E">
            <w:pPr>
              <w:jc w:val="center"/>
              <w:rPr>
                <w:rFonts w:ascii="Arial" w:hAnsi="Arial" w:cs="Arial"/>
                <w:b/>
                <w:sz w:val="18"/>
                <w:vertAlign w:val="superscript"/>
              </w:rPr>
            </w:pPr>
            <w:r w:rsidRPr="00661D33">
              <w:rPr>
                <w:rFonts w:ascii="Arial" w:hAnsi="Arial" w:cs="Arial"/>
                <w:b/>
                <w:sz w:val="18"/>
                <w:vertAlign w:val="superscript"/>
              </w:rPr>
              <w:t>No</w:t>
            </w:r>
          </w:p>
        </w:tc>
        <w:tc>
          <w:tcPr>
            <w:tcW w:w="8709" w:type="dxa"/>
            <w:vMerge/>
            <w:tcBorders>
              <w:bottom w:val="single" w:sz="2" w:space="0" w:color="000000" w:themeColor="text1"/>
            </w:tcBorders>
          </w:tcPr>
          <w:p w14:paraId="38D188A3" w14:textId="7B89392C" w:rsidR="00EE148E" w:rsidRPr="00661D33" w:rsidRDefault="00EE148E" w:rsidP="00AF7A7C">
            <w:pPr>
              <w:rPr>
                <w:rFonts w:ascii="Arial" w:hAnsi="Arial" w:cs="Arial"/>
                <w:vertAlign w:val="superscript"/>
              </w:rPr>
            </w:pPr>
          </w:p>
        </w:tc>
        <w:tc>
          <w:tcPr>
            <w:tcW w:w="2087" w:type="dxa"/>
            <w:vMerge/>
            <w:tcBorders>
              <w:bottom w:val="single" w:sz="2" w:space="0" w:color="000000" w:themeColor="text1"/>
            </w:tcBorders>
            <w:vAlign w:val="center"/>
          </w:tcPr>
          <w:p w14:paraId="799C2C32" w14:textId="77777777" w:rsidR="00EE148E" w:rsidRPr="00661D33" w:rsidRDefault="00EE148E" w:rsidP="00EE148E">
            <w:pPr>
              <w:rPr>
                <w:rFonts w:ascii="Arial" w:hAnsi="Arial" w:cs="Arial"/>
                <w:vertAlign w:val="superscript"/>
              </w:rPr>
            </w:pPr>
          </w:p>
        </w:tc>
      </w:tr>
      <w:tr w:rsidR="007E7146" w:rsidRPr="00661D33" w14:paraId="33729AD1" w14:textId="77777777" w:rsidTr="00AF7A7C">
        <w:trPr>
          <w:trHeight w:val="510"/>
        </w:trPr>
        <w:tc>
          <w:tcPr>
            <w:tcW w:w="2339" w:type="dxa"/>
            <w:gridSpan w:val="2"/>
            <w:tcBorders>
              <w:bottom w:val="single" w:sz="2" w:space="0" w:color="000000" w:themeColor="text1"/>
              <w:right w:val="single" w:sz="2" w:space="0" w:color="000000" w:themeColor="text1"/>
            </w:tcBorders>
          </w:tcPr>
          <w:p w14:paraId="52405089" w14:textId="3233E94E" w:rsidR="007E7146" w:rsidRPr="00661D33" w:rsidRDefault="007E7146" w:rsidP="00AF7A7C">
            <w:pPr>
              <w:rPr>
                <w:rFonts w:ascii="Arial" w:hAnsi="Arial" w:cs="Arial"/>
                <w:vertAlign w:val="superscript"/>
              </w:rPr>
            </w:pPr>
            <w:r w:rsidRPr="00661D33">
              <w:rPr>
                <w:rFonts w:ascii="Arial" w:hAnsi="Arial" w:cs="Arial"/>
                <w:vertAlign w:val="superscript"/>
              </w:rPr>
              <w:t xml:space="preserve">Continuous provision </w:t>
            </w: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085E75F5" w14:textId="77777777" w:rsidR="007E7146" w:rsidRPr="00661D33" w:rsidRDefault="007E7146" w:rsidP="00AF7A7C">
            <w:pPr>
              <w:jc w:val="center"/>
              <w:rPr>
                <w:rFonts w:ascii="Arial" w:hAnsi="Arial" w:cs="Arial"/>
                <w:b/>
                <w:vertAlign w:val="superscript"/>
              </w:rPr>
            </w:pP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2ADFF7D8" w14:textId="028AB596" w:rsidR="007E7146" w:rsidRPr="00661D33" w:rsidRDefault="007E7146" w:rsidP="00AF7A7C">
            <w:pPr>
              <w:jc w:val="center"/>
              <w:rPr>
                <w:rFonts w:ascii="Arial" w:hAnsi="Arial" w:cs="Arial"/>
                <w:b/>
                <w:vertAlign w:val="superscript"/>
              </w:rPr>
            </w:pPr>
            <w:r w:rsidRPr="00661D33">
              <w:rPr>
                <w:rFonts w:ascii="Arial" w:hAnsi="Arial" w:cs="Arial"/>
                <w:b/>
                <w:vertAlign w:val="superscript"/>
              </w:rPr>
              <w:t xml:space="preserve">X </w:t>
            </w: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6D33EA04" w14:textId="77777777" w:rsidR="007E7146" w:rsidRPr="00661D33" w:rsidRDefault="007E7146" w:rsidP="00AF7A7C">
            <w:pPr>
              <w:jc w:val="center"/>
              <w:rPr>
                <w:rFonts w:ascii="Arial" w:hAnsi="Arial" w:cs="Arial"/>
                <w:b/>
                <w:vertAlign w:val="superscript"/>
              </w:rPr>
            </w:pPr>
          </w:p>
        </w:tc>
        <w:tc>
          <w:tcPr>
            <w:tcW w:w="8709" w:type="dxa"/>
            <w:tcBorders>
              <w:bottom w:val="single" w:sz="2" w:space="0" w:color="000000" w:themeColor="text1"/>
            </w:tcBorders>
          </w:tcPr>
          <w:p w14:paraId="16B8AEF4" w14:textId="19F453C5" w:rsidR="007E7146" w:rsidRPr="00661D33" w:rsidRDefault="007E7146" w:rsidP="00AF7A7C">
            <w:pPr>
              <w:rPr>
                <w:rFonts w:ascii="Arial" w:hAnsi="Arial" w:cs="Arial"/>
                <w:sz w:val="22"/>
                <w:szCs w:val="22"/>
                <w:vertAlign w:val="superscript"/>
              </w:rPr>
            </w:pPr>
            <w:r w:rsidRPr="00661D33">
              <w:rPr>
                <w:rFonts w:ascii="Arial" w:hAnsi="Arial" w:cs="Arial"/>
                <w:sz w:val="22"/>
                <w:szCs w:val="22"/>
                <w:vertAlign w:val="superscript"/>
              </w:rPr>
              <w:t>Items can be on children</w:t>
            </w:r>
            <w:r w:rsidR="0093402B" w:rsidRPr="00661D33">
              <w:rPr>
                <w:rFonts w:ascii="Arial" w:hAnsi="Arial" w:cs="Arial"/>
                <w:sz w:val="22"/>
                <w:szCs w:val="22"/>
                <w:vertAlign w:val="superscript"/>
              </w:rPr>
              <w:t>’s</w:t>
            </w:r>
            <w:r w:rsidRPr="00661D33">
              <w:rPr>
                <w:rFonts w:ascii="Arial" w:hAnsi="Arial" w:cs="Arial"/>
                <w:sz w:val="22"/>
                <w:szCs w:val="22"/>
                <w:vertAlign w:val="superscript"/>
              </w:rPr>
              <w:t xml:space="preserve"> level. However, the amount on offer should be reduced to ensure that sufficient cleaning and hygiene practices are possible and are practical. </w:t>
            </w:r>
          </w:p>
          <w:p w14:paraId="4D47D55A" w14:textId="77777777" w:rsidR="007E7146" w:rsidRPr="00661D33" w:rsidRDefault="007E7146" w:rsidP="00AF7A7C">
            <w:pPr>
              <w:rPr>
                <w:rFonts w:ascii="Arial" w:hAnsi="Arial" w:cs="Arial"/>
                <w:sz w:val="22"/>
                <w:szCs w:val="22"/>
                <w:vertAlign w:val="superscript"/>
              </w:rPr>
            </w:pPr>
          </w:p>
          <w:p w14:paraId="7BA57F67" w14:textId="3323C676" w:rsidR="007E7146" w:rsidRPr="00661D33" w:rsidRDefault="007E7146" w:rsidP="00AF7A7C">
            <w:pPr>
              <w:rPr>
                <w:rFonts w:ascii="Arial" w:hAnsi="Arial" w:cs="Arial"/>
                <w:sz w:val="22"/>
                <w:szCs w:val="22"/>
                <w:vertAlign w:val="superscript"/>
              </w:rPr>
            </w:pPr>
            <w:r w:rsidRPr="00661D33">
              <w:rPr>
                <w:rFonts w:ascii="Arial" w:hAnsi="Arial" w:cs="Arial"/>
                <w:sz w:val="22"/>
                <w:szCs w:val="22"/>
                <w:vertAlign w:val="superscript"/>
              </w:rPr>
              <w:t xml:space="preserve">E.g. </w:t>
            </w:r>
            <w:r w:rsidR="0093402B" w:rsidRPr="00661D33">
              <w:rPr>
                <w:rFonts w:ascii="Arial" w:hAnsi="Arial" w:cs="Arial"/>
                <w:sz w:val="22"/>
                <w:szCs w:val="22"/>
                <w:vertAlign w:val="superscript"/>
              </w:rPr>
              <w:t>two constructions material (</w:t>
            </w:r>
            <w:r w:rsidR="005442FB" w:rsidRPr="00661D33">
              <w:rPr>
                <w:rFonts w:ascii="Arial" w:hAnsi="Arial" w:cs="Arial"/>
                <w:sz w:val="22"/>
                <w:szCs w:val="22"/>
                <w:vertAlign w:val="superscript"/>
              </w:rPr>
              <w:t>Duplo</w:t>
            </w:r>
            <w:r w:rsidR="0093402B" w:rsidRPr="00661D33">
              <w:rPr>
                <w:rFonts w:ascii="Arial" w:hAnsi="Arial" w:cs="Arial"/>
                <w:sz w:val="22"/>
                <w:szCs w:val="22"/>
                <w:vertAlign w:val="superscript"/>
              </w:rPr>
              <w:t xml:space="preserve"> &amp; wooden blocks)</w:t>
            </w:r>
            <w:r w:rsidR="00560654" w:rsidRPr="00661D33">
              <w:rPr>
                <w:rFonts w:ascii="Arial" w:hAnsi="Arial" w:cs="Arial"/>
                <w:sz w:val="22"/>
                <w:szCs w:val="22"/>
                <w:vertAlign w:val="superscript"/>
              </w:rPr>
              <w:t xml:space="preserve"> </w:t>
            </w:r>
            <w:r w:rsidRPr="00661D33">
              <w:rPr>
                <w:rFonts w:ascii="Arial" w:hAnsi="Arial" w:cs="Arial"/>
                <w:sz w:val="22"/>
                <w:szCs w:val="22"/>
                <w:vertAlign w:val="superscript"/>
              </w:rPr>
              <w:t xml:space="preserve">will </w:t>
            </w:r>
            <w:r w:rsidR="0093402B" w:rsidRPr="00661D33">
              <w:rPr>
                <w:rFonts w:ascii="Arial" w:hAnsi="Arial" w:cs="Arial"/>
                <w:sz w:val="22"/>
                <w:szCs w:val="22"/>
                <w:vertAlign w:val="superscript"/>
              </w:rPr>
              <w:t xml:space="preserve">be </w:t>
            </w:r>
            <w:r w:rsidRPr="00661D33">
              <w:rPr>
                <w:rFonts w:ascii="Arial" w:hAnsi="Arial" w:cs="Arial"/>
                <w:sz w:val="22"/>
                <w:szCs w:val="22"/>
                <w:vertAlign w:val="superscript"/>
              </w:rPr>
              <w:t xml:space="preserve">on offer and these must be either </w:t>
            </w:r>
            <w:r w:rsidRPr="00661D33">
              <w:rPr>
                <w:rFonts w:ascii="Arial" w:hAnsi="Arial" w:cs="Arial"/>
                <w:sz w:val="22"/>
                <w:szCs w:val="22"/>
                <w:vertAlign w:val="superscript"/>
                <w:lang w:val="en-GB"/>
              </w:rPr>
              <w:t>sterilised</w:t>
            </w:r>
            <w:r w:rsidRPr="00661D33">
              <w:rPr>
                <w:rFonts w:ascii="Arial" w:hAnsi="Arial" w:cs="Arial"/>
                <w:sz w:val="22"/>
                <w:szCs w:val="22"/>
                <w:vertAlign w:val="superscript"/>
              </w:rPr>
              <w:t xml:space="preserve"> after use or stored away and not used for 72 hours. </w:t>
            </w:r>
          </w:p>
        </w:tc>
        <w:tc>
          <w:tcPr>
            <w:tcW w:w="2087" w:type="dxa"/>
            <w:tcBorders>
              <w:bottom w:val="single" w:sz="2" w:space="0" w:color="000000" w:themeColor="text1"/>
            </w:tcBorders>
          </w:tcPr>
          <w:p w14:paraId="17159E9D" w14:textId="77777777" w:rsidR="007E7146" w:rsidRPr="00661D33" w:rsidRDefault="007E7146" w:rsidP="00AF7A7C">
            <w:pPr>
              <w:rPr>
                <w:rFonts w:ascii="Arial" w:hAnsi="Arial" w:cs="Arial"/>
                <w:vertAlign w:val="superscript"/>
              </w:rPr>
            </w:pPr>
          </w:p>
        </w:tc>
      </w:tr>
      <w:tr w:rsidR="007E7146" w:rsidRPr="00661D33" w14:paraId="61FB859A" w14:textId="77777777" w:rsidTr="00AF7A7C">
        <w:trPr>
          <w:trHeight w:val="510"/>
        </w:trPr>
        <w:tc>
          <w:tcPr>
            <w:tcW w:w="2339" w:type="dxa"/>
            <w:gridSpan w:val="2"/>
            <w:tcBorders>
              <w:bottom w:val="single" w:sz="2" w:space="0" w:color="000000" w:themeColor="text1"/>
              <w:right w:val="single" w:sz="2" w:space="0" w:color="000000" w:themeColor="text1"/>
            </w:tcBorders>
          </w:tcPr>
          <w:p w14:paraId="18FFFB49" w14:textId="3AC8395B" w:rsidR="007E7146" w:rsidRPr="00661D33" w:rsidRDefault="007E7146" w:rsidP="00AF7A7C">
            <w:pPr>
              <w:rPr>
                <w:rFonts w:ascii="Arial" w:hAnsi="Arial" w:cs="Arial"/>
                <w:vertAlign w:val="superscript"/>
              </w:rPr>
            </w:pPr>
            <w:r w:rsidRPr="00661D33">
              <w:rPr>
                <w:rFonts w:ascii="Arial" w:hAnsi="Arial" w:cs="Arial"/>
                <w:vertAlign w:val="superscript"/>
              </w:rPr>
              <w:t xml:space="preserve">Visual boards/ props </w:t>
            </w:r>
            <w:r w:rsidR="005442FB" w:rsidRPr="00661D33">
              <w:rPr>
                <w:rFonts w:ascii="Arial" w:hAnsi="Arial" w:cs="Arial"/>
                <w:vertAlign w:val="superscript"/>
              </w:rPr>
              <w:t>etc.</w:t>
            </w:r>
            <w:r w:rsidRPr="00661D33">
              <w:rPr>
                <w:rFonts w:ascii="Arial" w:hAnsi="Arial" w:cs="Arial"/>
                <w:vertAlign w:val="superscript"/>
              </w:rPr>
              <w:t xml:space="preserve"> </w:t>
            </w: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2F57E834" w14:textId="77777777" w:rsidR="007E7146" w:rsidRPr="00661D33" w:rsidRDefault="007E7146" w:rsidP="00AF7A7C">
            <w:pPr>
              <w:jc w:val="center"/>
              <w:rPr>
                <w:rFonts w:ascii="Arial" w:hAnsi="Arial" w:cs="Arial"/>
                <w:b/>
                <w:vertAlign w:val="superscript"/>
              </w:rPr>
            </w:pP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5A73CDB5" w14:textId="2C2E2E66" w:rsidR="007E7146" w:rsidRPr="00661D33" w:rsidRDefault="007E7146" w:rsidP="00AF7A7C">
            <w:pPr>
              <w:jc w:val="center"/>
              <w:rPr>
                <w:rFonts w:ascii="Arial" w:hAnsi="Arial" w:cs="Arial"/>
                <w:b/>
                <w:vertAlign w:val="superscript"/>
              </w:rPr>
            </w:pPr>
            <w:r w:rsidRPr="00661D33">
              <w:rPr>
                <w:rFonts w:ascii="Arial" w:hAnsi="Arial" w:cs="Arial"/>
                <w:b/>
                <w:vertAlign w:val="superscript"/>
              </w:rPr>
              <w:t xml:space="preserve">X </w:t>
            </w: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27A78926" w14:textId="77777777" w:rsidR="007E7146" w:rsidRPr="00661D33" w:rsidRDefault="007E7146" w:rsidP="00AF7A7C">
            <w:pPr>
              <w:jc w:val="center"/>
              <w:rPr>
                <w:rFonts w:ascii="Arial" w:hAnsi="Arial" w:cs="Arial"/>
                <w:b/>
                <w:vertAlign w:val="superscript"/>
              </w:rPr>
            </w:pPr>
          </w:p>
        </w:tc>
        <w:tc>
          <w:tcPr>
            <w:tcW w:w="8709" w:type="dxa"/>
            <w:tcBorders>
              <w:bottom w:val="single" w:sz="2" w:space="0" w:color="000000" w:themeColor="text1"/>
            </w:tcBorders>
          </w:tcPr>
          <w:p w14:paraId="61453BF6" w14:textId="08666459" w:rsidR="007E7146" w:rsidRPr="00661D33" w:rsidRDefault="0093402B" w:rsidP="00AF7A7C">
            <w:pPr>
              <w:rPr>
                <w:rFonts w:ascii="Arial" w:hAnsi="Arial" w:cs="Arial"/>
                <w:sz w:val="22"/>
                <w:szCs w:val="22"/>
                <w:vertAlign w:val="superscript"/>
              </w:rPr>
            </w:pPr>
            <w:r w:rsidRPr="00661D33">
              <w:rPr>
                <w:rFonts w:ascii="Arial" w:hAnsi="Arial" w:cs="Arial"/>
                <w:sz w:val="22"/>
                <w:szCs w:val="22"/>
                <w:vertAlign w:val="superscript"/>
              </w:rPr>
              <w:t>To be used by</w:t>
            </w:r>
            <w:r w:rsidR="007E7146" w:rsidRPr="00661D33">
              <w:rPr>
                <w:rFonts w:ascii="Arial" w:hAnsi="Arial" w:cs="Arial"/>
                <w:sz w:val="22"/>
                <w:szCs w:val="22"/>
                <w:vertAlign w:val="superscript"/>
              </w:rPr>
              <w:t xml:space="preserve"> adults and not be used by children until further notice e.g. visual cards being passed from child to child. </w:t>
            </w:r>
          </w:p>
        </w:tc>
        <w:tc>
          <w:tcPr>
            <w:tcW w:w="2087" w:type="dxa"/>
            <w:tcBorders>
              <w:bottom w:val="single" w:sz="2" w:space="0" w:color="000000" w:themeColor="text1"/>
            </w:tcBorders>
          </w:tcPr>
          <w:p w14:paraId="381A3F4F" w14:textId="77777777" w:rsidR="007E7146" w:rsidRPr="00661D33" w:rsidRDefault="007E7146" w:rsidP="00AF7A7C">
            <w:pPr>
              <w:rPr>
                <w:rFonts w:ascii="Arial" w:hAnsi="Arial" w:cs="Arial"/>
                <w:vertAlign w:val="superscript"/>
              </w:rPr>
            </w:pPr>
          </w:p>
        </w:tc>
      </w:tr>
      <w:tr w:rsidR="007E7146" w:rsidRPr="00661D33" w14:paraId="64DC3F1F" w14:textId="77777777" w:rsidTr="00AF7A7C">
        <w:trPr>
          <w:trHeight w:val="510"/>
        </w:trPr>
        <w:tc>
          <w:tcPr>
            <w:tcW w:w="2339" w:type="dxa"/>
            <w:gridSpan w:val="2"/>
            <w:tcBorders>
              <w:bottom w:val="single" w:sz="2" w:space="0" w:color="000000" w:themeColor="text1"/>
              <w:right w:val="single" w:sz="2" w:space="0" w:color="000000" w:themeColor="text1"/>
            </w:tcBorders>
          </w:tcPr>
          <w:p w14:paraId="2D50884F" w14:textId="789D3963" w:rsidR="007E7146" w:rsidRPr="00661D33" w:rsidRDefault="007E7146" w:rsidP="00AF7A7C">
            <w:pPr>
              <w:rPr>
                <w:rFonts w:ascii="Arial" w:hAnsi="Arial" w:cs="Arial"/>
                <w:vertAlign w:val="superscript"/>
              </w:rPr>
            </w:pPr>
            <w:r w:rsidRPr="00661D33">
              <w:rPr>
                <w:rFonts w:ascii="Arial" w:hAnsi="Arial" w:cs="Arial"/>
                <w:vertAlign w:val="superscript"/>
              </w:rPr>
              <w:t>Helper of the day badges/ passes</w:t>
            </w: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058A1372" w14:textId="77777777" w:rsidR="007E7146" w:rsidRPr="00661D33" w:rsidRDefault="007E7146" w:rsidP="00AF7A7C">
            <w:pPr>
              <w:jc w:val="center"/>
              <w:rPr>
                <w:rFonts w:ascii="Arial" w:hAnsi="Arial" w:cs="Arial"/>
                <w:b/>
                <w:vertAlign w:val="superscript"/>
              </w:rPr>
            </w:pP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1D18C09A" w14:textId="1E28AC2F" w:rsidR="007E7146" w:rsidRPr="00661D33" w:rsidRDefault="007E7146" w:rsidP="00AF7A7C">
            <w:pPr>
              <w:jc w:val="center"/>
              <w:rPr>
                <w:rFonts w:ascii="Arial" w:hAnsi="Arial" w:cs="Arial"/>
                <w:b/>
                <w:vertAlign w:val="superscript"/>
              </w:rPr>
            </w:pPr>
            <w:r w:rsidRPr="00661D33">
              <w:rPr>
                <w:rFonts w:ascii="Arial" w:hAnsi="Arial" w:cs="Arial"/>
                <w:b/>
                <w:vertAlign w:val="superscript"/>
              </w:rPr>
              <w:t xml:space="preserve">X </w:t>
            </w: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59A192A9" w14:textId="77777777" w:rsidR="007E7146" w:rsidRPr="00661D33" w:rsidRDefault="007E7146" w:rsidP="00AF7A7C">
            <w:pPr>
              <w:jc w:val="center"/>
              <w:rPr>
                <w:rFonts w:ascii="Arial" w:hAnsi="Arial" w:cs="Arial"/>
                <w:b/>
                <w:vertAlign w:val="superscript"/>
              </w:rPr>
            </w:pPr>
          </w:p>
        </w:tc>
        <w:tc>
          <w:tcPr>
            <w:tcW w:w="8709" w:type="dxa"/>
            <w:tcBorders>
              <w:bottom w:val="single" w:sz="2" w:space="0" w:color="000000" w:themeColor="text1"/>
            </w:tcBorders>
          </w:tcPr>
          <w:p w14:paraId="270BEBB6" w14:textId="77777777" w:rsidR="007E7146" w:rsidRPr="00661D33" w:rsidRDefault="007E7146" w:rsidP="00AF7A7C">
            <w:pPr>
              <w:rPr>
                <w:rFonts w:ascii="Arial" w:hAnsi="Arial" w:cs="Arial"/>
                <w:sz w:val="22"/>
                <w:szCs w:val="22"/>
                <w:vertAlign w:val="superscript"/>
              </w:rPr>
            </w:pPr>
            <w:r w:rsidRPr="00661D33">
              <w:rPr>
                <w:rFonts w:ascii="Arial" w:hAnsi="Arial" w:cs="Arial"/>
                <w:sz w:val="22"/>
                <w:szCs w:val="22"/>
                <w:vertAlign w:val="superscript"/>
              </w:rPr>
              <w:t xml:space="preserve">These will no longer be available. </w:t>
            </w:r>
          </w:p>
          <w:p w14:paraId="26843882" w14:textId="55E71660" w:rsidR="007E7146" w:rsidRPr="00661D33" w:rsidRDefault="007E7146" w:rsidP="00AF7A7C">
            <w:pPr>
              <w:rPr>
                <w:rFonts w:ascii="Arial" w:hAnsi="Arial" w:cs="Arial"/>
                <w:sz w:val="22"/>
                <w:szCs w:val="22"/>
                <w:vertAlign w:val="superscript"/>
              </w:rPr>
            </w:pPr>
            <w:r w:rsidRPr="00661D33">
              <w:rPr>
                <w:rFonts w:ascii="Arial" w:hAnsi="Arial" w:cs="Arial"/>
                <w:sz w:val="22"/>
                <w:szCs w:val="22"/>
                <w:vertAlign w:val="superscript"/>
              </w:rPr>
              <w:t xml:space="preserve">Stickers can be used in replacement, which will be disposed of daily. </w:t>
            </w:r>
          </w:p>
        </w:tc>
        <w:tc>
          <w:tcPr>
            <w:tcW w:w="2087" w:type="dxa"/>
            <w:tcBorders>
              <w:bottom w:val="single" w:sz="2" w:space="0" w:color="000000" w:themeColor="text1"/>
            </w:tcBorders>
          </w:tcPr>
          <w:p w14:paraId="3978A845" w14:textId="77777777" w:rsidR="007E7146" w:rsidRPr="00661D33" w:rsidRDefault="007E7146" w:rsidP="00AF7A7C">
            <w:pPr>
              <w:rPr>
                <w:rFonts w:ascii="Arial" w:hAnsi="Arial" w:cs="Arial"/>
                <w:vertAlign w:val="superscript"/>
              </w:rPr>
            </w:pPr>
          </w:p>
        </w:tc>
      </w:tr>
      <w:tr w:rsidR="007E7146" w:rsidRPr="00661D33" w14:paraId="56B19F4A" w14:textId="77777777" w:rsidTr="00AF7A7C">
        <w:trPr>
          <w:trHeight w:val="510"/>
        </w:trPr>
        <w:tc>
          <w:tcPr>
            <w:tcW w:w="2339" w:type="dxa"/>
            <w:gridSpan w:val="2"/>
            <w:tcBorders>
              <w:bottom w:val="single" w:sz="2" w:space="0" w:color="000000" w:themeColor="text1"/>
              <w:right w:val="single" w:sz="2" w:space="0" w:color="000000" w:themeColor="text1"/>
            </w:tcBorders>
          </w:tcPr>
          <w:p w14:paraId="5B351894" w14:textId="0DD5ABB1" w:rsidR="007E7146" w:rsidRPr="00661D33" w:rsidRDefault="005969AC" w:rsidP="00AF7A7C">
            <w:pPr>
              <w:rPr>
                <w:rFonts w:ascii="Arial" w:hAnsi="Arial" w:cs="Arial"/>
                <w:vertAlign w:val="superscript"/>
              </w:rPr>
            </w:pPr>
            <w:r w:rsidRPr="00661D33">
              <w:rPr>
                <w:rFonts w:ascii="Arial" w:hAnsi="Arial" w:cs="Arial"/>
                <w:vertAlign w:val="superscript"/>
              </w:rPr>
              <w:t xml:space="preserve">Behaviour management bears </w:t>
            </w: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1EFCCFCB" w14:textId="77777777" w:rsidR="007E7146" w:rsidRPr="00661D33" w:rsidRDefault="007E7146" w:rsidP="00AF7A7C">
            <w:pPr>
              <w:jc w:val="center"/>
              <w:rPr>
                <w:rFonts w:ascii="Arial" w:hAnsi="Arial" w:cs="Arial"/>
                <w:b/>
                <w:vertAlign w:val="superscript"/>
              </w:rPr>
            </w:pP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63BC530B" w14:textId="288B68E4" w:rsidR="007E7146" w:rsidRPr="00661D33" w:rsidRDefault="005969AC" w:rsidP="00AF7A7C">
            <w:pPr>
              <w:jc w:val="center"/>
              <w:rPr>
                <w:rFonts w:ascii="Arial" w:hAnsi="Arial" w:cs="Arial"/>
                <w:b/>
                <w:vertAlign w:val="superscript"/>
              </w:rPr>
            </w:pPr>
            <w:r w:rsidRPr="00661D33">
              <w:rPr>
                <w:rFonts w:ascii="Arial" w:hAnsi="Arial" w:cs="Arial"/>
                <w:b/>
                <w:vertAlign w:val="superscript"/>
              </w:rPr>
              <w:t xml:space="preserve">X </w:t>
            </w: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4ACAC4F5" w14:textId="77777777" w:rsidR="007E7146" w:rsidRPr="00661D33" w:rsidRDefault="007E7146" w:rsidP="00AF7A7C">
            <w:pPr>
              <w:jc w:val="center"/>
              <w:rPr>
                <w:rFonts w:ascii="Arial" w:hAnsi="Arial" w:cs="Arial"/>
                <w:b/>
                <w:vertAlign w:val="superscript"/>
              </w:rPr>
            </w:pPr>
          </w:p>
        </w:tc>
        <w:tc>
          <w:tcPr>
            <w:tcW w:w="8709" w:type="dxa"/>
            <w:tcBorders>
              <w:bottom w:val="single" w:sz="2" w:space="0" w:color="000000" w:themeColor="text1"/>
            </w:tcBorders>
          </w:tcPr>
          <w:p w14:paraId="5FF2BD6C" w14:textId="1B8F2E19" w:rsidR="007E7146" w:rsidRPr="00661D33" w:rsidRDefault="005969AC" w:rsidP="00AF7A7C">
            <w:pPr>
              <w:rPr>
                <w:rFonts w:ascii="Arial" w:hAnsi="Arial" w:cs="Arial"/>
                <w:sz w:val="22"/>
                <w:szCs w:val="22"/>
                <w:vertAlign w:val="superscript"/>
              </w:rPr>
            </w:pPr>
            <w:r w:rsidRPr="00661D33">
              <w:rPr>
                <w:rFonts w:ascii="Arial" w:hAnsi="Arial" w:cs="Arial"/>
                <w:sz w:val="22"/>
                <w:szCs w:val="22"/>
                <w:vertAlign w:val="superscript"/>
              </w:rPr>
              <w:t xml:space="preserve">To be used by adults only and no children. </w:t>
            </w:r>
          </w:p>
        </w:tc>
        <w:tc>
          <w:tcPr>
            <w:tcW w:w="2087" w:type="dxa"/>
            <w:tcBorders>
              <w:bottom w:val="single" w:sz="2" w:space="0" w:color="000000" w:themeColor="text1"/>
            </w:tcBorders>
          </w:tcPr>
          <w:p w14:paraId="7E59D0F1" w14:textId="77777777" w:rsidR="007E7146" w:rsidRPr="00661D33" w:rsidRDefault="007E7146" w:rsidP="00AF7A7C">
            <w:pPr>
              <w:rPr>
                <w:rFonts w:ascii="Arial" w:hAnsi="Arial" w:cs="Arial"/>
                <w:vertAlign w:val="superscript"/>
              </w:rPr>
            </w:pPr>
          </w:p>
        </w:tc>
      </w:tr>
      <w:tr w:rsidR="005969AC" w:rsidRPr="00661D33" w14:paraId="089A4CFE" w14:textId="77777777" w:rsidTr="00AF7A7C">
        <w:trPr>
          <w:trHeight w:val="510"/>
        </w:trPr>
        <w:tc>
          <w:tcPr>
            <w:tcW w:w="2339" w:type="dxa"/>
            <w:gridSpan w:val="2"/>
            <w:tcBorders>
              <w:bottom w:val="single" w:sz="2" w:space="0" w:color="000000" w:themeColor="text1"/>
              <w:right w:val="single" w:sz="2" w:space="0" w:color="000000" w:themeColor="text1"/>
            </w:tcBorders>
          </w:tcPr>
          <w:p w14:paraId="7CAA22F7" w14:textId="79E0F0C8" w:rsidR="005969AC" w:rsidRPr="00661D33" w:rsidRDefault="005969AC" w:rsidP="00AF7A7C">
            <w:pPr>
              <w:rPr>
                <w:rFonts w:ascii="Arial" w:hAnsi="Arial" w:cs="Arial"/>
                <w:vertAlign w:val="superscript"/>
                <w:lang w:val="en-GB"/>
              </w:rPr>
            </w:pPr>
            <w:r w:rsidRPr="00661D33">
              <w:rPr>
                <w:rFonts w:ascii="Arial" w:hAnsi="Arial" w:cs="Arial"/>
                <w:vertAlign w:val="superscript"/>
                <w:lang w:val="en-GB"/>
              </w:rPr>
              <w:t>Sand timers</w:t>
            </w: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260C486E" w14:textId="53FDC023" w:rsidR="005969AC" w:rsidRPr="00661D33" w:rsidRDefault="005969AC" w:rsidP="00AF7A7C">
            <w:pPr>
              <w:jc w:val="center"/>
              <w:rPr>
                <w:rFonts w:ascii="Arial" w:hAnsi="Arial" w:cs="Arial"/>
                <w:b/>
                <w:vertAlign w:val="superscript"/>
                <w:lang w:val="en-GB"/>
              </w:rPr>
            </w:pPr>
            <w:r w:rsidRPr="00661D33">
              <w:rPr>
                <w:rFonts w:ascii="Arial" w:hAnsi="Arial" w:cs="Arial"/>
                <w:b/>
                <w:vertAlign w:val="superscript"/>
                <w:lang w:val="en-GB"/>
              </w:rPr>
              <w:t xml:space="preserve">X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4043709D" w14:textId="77777777" w:rsidR="005969AC" w:rsidRPr="00661D33" w:rsidRDefault="005969AC" w:rsidP="00AF7A7C">
            <w:pPr>
              <w:jc w:val="center"/>
              <w:rPr>
                <w:rFonts w:ascii="Arial" w:hAnsi="Arial" w:cs="Arial"/>
                <w:b/>
                <w:vertAlign w:val="superscript"/>
                <w:lang w:val="en-GB"/>
              </w:rPr>
            </w:pP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764409E7" w14:textId="77777777" w:rsidR="005969AC" w:rsidRPr="00661D33" w:rsidRDefault="005969AC" w:rsidP="00AF7A7C">
            <w:pPr>
              <w:jc w:val="center"/>
              <w:rPr>
                <w:rFonts w:ascii="Arial" w:hAnsi="Arial" w:cs="Arial"/>
                <w:b/>
                <w:vertAlign w:val="superscript"/>
                <w:lang w:val="en-GB"/>
              </w:rPr>
            </w:pPr>
          </w:p>
        </w:tc>
        <w:tc>
          <w:tcPr>
            <w:tcW w:w="8709" w:type="dxa"/>
            <w:tcBorders>
              <w:bottom w:val="single" w:sz="2" w:space="0" w:color="000000" w:themeColor="text1"/>
            </w:tcBorders>
          </w:tcPr>
          <w:p w14:paraId="2B3CDF13" w14:textId="550D930A" w:rsidR="005969AC" w:rsidRPr="00661D33" w:rsidRDefault="005969AC" w:rsidP="00AF7A7C">
            <w:pPr>
              <w:rPr>
                <w:rFonts w:ascii="Arial" w:hAnsi="Arial" w:cs="Arial"/>
                <w:sz w:val="22"/>
                <w:szCs w:val="22"/>
                <w:vertAlign w:val="superscript"/>
                <w:lang w:val="en-GB"/>
              </w:rPr>
            </w:pPr>
            <w:r w:rsidRPr="00661D33">
              <w:rPr>
                <w:rFonts w:ascii="Arial" w:hAnsi="Arial" w:cs="Arial"/>
                <w:sz w:val="22"/>
                <w:szCs w:val="22"/>
                <w:vertAlign w:val="superscript"/>
                <w:lang w:val="en-GB"/>
              </w:rPr>
              <w:t xml:space="preserve">Cleaned down with anti-bacterial spray and cloth </w:t>
            </w:r>
            <w:r w:rsidR="003B72CB" w:rsidRPr="00661D33">
              <w:rPr>
                <w:rFonts w:ascii="Arial" w:hAnsi="Arial" w:cs="Arial"/>
                <w:sz w:val="22"/>
                <w:szCs w:val="22"/>
                <w:vertAlign w:val="superscript"/>
                <w:lang w:val="en-GB"/>
              </w:rPr>
              <w:t>regularly</w:t>
            </w:r>
            <w:r w:rsidRPr="00661D33">
              <w:rPr>
                <w:rFonts w:ascii="Arial" w:hAnsi="Arial" w:cs="Arial"/>
                <w:sz w:val="22"/>
                <w:szCs w:val="22"/>
                <w:vertAlign w:val="superscript"/>
                <w:lang w:val="en-GB"/>
              </w:rPr>
              <w:t xml:space="preserve">. </w:t>
            </w:r>
          </w:p>
        </w:tc>
        <w:tc>
          <w:tcPr>
            <w:tcW w:w="2087" w:type="dxa"/>
            <w:tcBorders>
              <w:bottom w:val="single" w:sz="2" w:space="0" w:color="000000" w:themeColor="text1"/>
            </w:tcBorders>
          </w:tcPr>
          <w:p w14:paraId="5946B4FE" w14:textId="77777777" w:rsidR="005969AC" w:rsidRPr="00661D33" w:rsidRDefault="005969AC" w:rsidP="00AF7A7C">
            <w:pPr>
              <w:rPr>
                <w:rFonts w:ascii="Arial" w:hAnsi="Arial" w:cs="Arial"/>
                <w:vertAlign w:val="superscript"/>
                <w:lang w:val="en-GB"/>
              </w:rPr>
            </w:pPr>
          </w:p>
        </w:tc>
      </w:tr>
      <w:tr w:rsidR="001759AE" w:rsidRPr="00661D33" w14:paraId="0A69F613" w14:textId="77777777" w:rsidTr="00AF7A7C">
        <w:trPr>
          <w:trHeight w:val="510"/>
        </w:trPr>
        <w:tc>
          <w:tcPr>
            <w:tcW w:w="2339" w:type="dxa"/>
            <w:gridSpan w:val="2"/>
            <w:tcBorders>
              <w:bottom w:val="single" w:sz="2" w:space="0" w:color="000000" w:themeColor="text1"/>
              <w:right w:val="single" w:sz="2" w:space="0" w:color="000000" w:themeColor="text1"/>
            </w:tcBorders>
          </w:tcPr>
          <w:p w14:paraId="59DF4F6F" w14:textId="50A625B9" w:rsidR="001759AE" w:rsidRPr="00661D33" w:rsidRDefault="001759AE" w:rsidP="00AF7A7C">
            <w:pPr>
              <w:rPr>
                <w:rFonts w:ascii="Arial" w:hAnsi="Arial" w:cs="Arial"/>
                <w:vertAlign w:val="superscript"/>
              </w:rPr>
            </w:pPr>
            <w:r w:rsidRPr="00661D33">
              <w:rPr>
                <w:rFonts w:ascii="Arial" w:hAnsi="Arial" w:cs="Arial"/>
                <w:vertAlign w:val="superscript"/>
              </w:rPr>
              <w:t>Children’s Aprons e.g. water aprons</w:t>
            </w: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66F7463D" w14:textId="77777777" w:rsidR="001759AE" w:rsidRPr="00661D33" w:rsidRDefault="001759AE" w:rsidP="00AF7A7C">
            <w:pPr>
              <w:jc w:val="center"/>
              <w:rPr>
                <w:rFonts w:ascii="Arial" w:hAnsi="Arial" w:cs="Arial"/>
                <w:b/>
                <w:vertAlign w:val="superscript"/>
              </w:rPr>
            </w:pP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374E8819" w14:textId="77777777" w:rsidR="001759AE" w:rsidRPr="00661D33" w:rsidRDefault="001759AE" w:rsidP="00AF7A7C">
            <w:pPr>
              <w:jc w:val="center"/>
              <w:rPr>
                <w:rFonts w:ascii="Arial" w:hAnsi="Arial" w:cs="Arial"/>
                <w:b/>
                <w:vertAlign w:val="superscript"/>
              </w:rPr>
            </w:pP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5AC7FD2C" w14:textId="2FD98DA8" w:rsidR="001759AE" w:rsidRPr="00661D33" w:rsidRDefault="001759AE" w:rsidP="00AF7A7C">
            <w:pPr>
              <w:jc w:val="center"/>
              <w:rPr>
                <w:rFonts w:ascii="Arial" w:hAnsi="Arial" w:cs="Arial"/>
                <w:b/>
                <w:vertAlign w:val="superscript"/>
              </w:rPr>
            </w:pPr>
            <w:r w:rsidRPr="00661D33">
              <w:rPr>
                <w:rFonts w:ascii="Arial" w:hAnsi="Arial" w:cs="Arial"/>
                <w:b/>
                <w:vertAlign w:val="superscript"/>
              </w:rPr>
              <w:t xml:space="preserve">X </w:t>
            </w:r>
          </w:p>
        </w:tc>
        <w:tc>
          <w:tcPr>
            <w:tcW w:w="8709" w:type="dxa"/>
            <w:tcBorders>
              <w:bottom w:val="single" w:sz="2" w:space="0" w:color="000000" w:themeColor="text1"/>
            </w:tcBorders>
          </w:tcPr>
          <w:p w14:paraId="405C4B6C" w14:textId="77777777" w:rsidR="001759AE" w:rsidRPr="00661D33" w:rsidRDefault="001759AE" w:rsidP="00AF7A7C">
            <w:pPr>
              <w:rPr>
                <w:rFonts w:ascii="Arial" w:hAnsi="Arial" w:cs="Arial"/>
                <w:sz w:val="22"/>
                <w:szCs w:val="22"/>
                <w:vertAlign w:val="superscript"/>
              </w:rPr>
            </w:pPr>
            <w:r w:rsidRPr="00661D33">
              <w:rPr>
                <w:rFonts w:ascii="Arial" w:hAnsi="Arial" w:cs="Arial"/>
                <w:sz w:val="22"/>
                <w:szCs w:val="22"/>
                <w:vertAlign w:val="superscript"/>
              </w:rPr>
              <w:t xml:space="preserve">All aprons will no longer be available. </w:t>
            </w:r>
          </w:p>
          <w:p w14:paraId="454A0EF4" w14:textId="77777777" w:rsidR="001759AE" w:rsidRPr="00661D33" w:rsidRDefault="001759AE" w:rsidP="00AF7A7C">
            <w:pPr>
              <w:rPr>
                <w:rFonts w:ascii="Arial" w:hAnsi="Arial" w:cs="Arial"/>
                <w:sz w:val="22"/>
                <w:szCs w:val="22"/>
                <w:vertAlign w:val="superscript"/>
              </w:rPr>
            </w:pPr>
            <w:r w:rsidRPr="00661D33">
              <w:rPr>
                <w:rFonts w:ascii="Arial" w:hAnsi="Arial" w:cs="Arial"/>
                <w:sz w:val="22"/>
                <w:szCs w:val="22"/>
                <w:vertAlign w:val="superscript"/>
              </w:rPr>
              <w:t xml:space="preserve">Children must be changed into clean clothes where possible. </w:t>
            </w:r>
          </w:p>
          <w:p w14:paraId="454875DF" w14:textId="0CF513DF" w:rsidR="001759AE" w:rsidRPr="00661D33" w:rsidRDefault="001759AE" w:rsidP="00AF7A7C">
            <w:pPr>
              <w:rPr>
                <w:rFonts w:ascii="Arial" w:hAnsi="Arial" w:cs="Arial"/>
                <w:sz w:val="22"/>
                <w:szCs w:val="22"/>
                <w:vertAlign w:val="superscript"/>
              </w:rPr>
            </w:pPr>
            <w:r w:rsidRPr="00661D33">
              <w:rPr>
                <w:rFonts w:ascii="Arial" w:hAnsi="Arial" w:cs="Arial"/>
                <w:sz w:val="22"/>
                <w:szCs w:val="22"/>
                <w:vertAlign w:val="superscript"/>
              </w:rPr>
              <w:t xml:space="preserve">Spare clothes are permitted as these will be cleaned in the nursery and after being returned by parents will be cleaned in the nursery once again and stored away until required. </w:t>
            </w:r>
          </w:p>
        </w:tc>
        <w:tc>
          <w:tcPr>
            <w:tcW w:w="2087" w:type="dxa"/>
            <w:tcBorders>
              <w:bottom w:val="single" w:sz="2" w:space="0" w:color="000000" w:themeColor="text1"/>
            </w:tcBorders>
          </w:tcPr>
          <w:p w14:paraId="07DED3A4" w14:textId="77777777" w:rsidR="001759AE" w:rsidRPr="00661D33" w:rsidRDefault="001759AE" w:rsidP="00AF7A7C">
            <w:pPr>
              <w:rPr>
                <w:rFonts w:ascii="Arial" w:hAnsi="Arial" w:cs="Arial"/>
                <w:vertAlign w:val="superscript"/>
              </w:rPr>
            </w:pPr>
          </w:p>
        </w:tc>
      </w:tr>
      <w:tr w:rsidR="005969AC" w:rsidRPr="00661D33" w14:paraId="40BC8757" w14:textId="77777777" w:rsidTr="00AF7A7C">
        <w:trPr>
          <w:trHeight w:val="510"/>
        </w:trPr>
        <w:tc>
          <w:tcPr>
            <w:tcW w:w="2339" w:type="dxa"/>
            <w:gridSpan w:val="2"/>
            <w:tcBorders>
              <w:bottom w:val="single" w:sz="2" w:space="0" w:color="000000" w:themeColor="text1"/>
              <w:right w:val="single" w:sz="2" w:space="0" w:color="000000" w:themeColor="text1"/>
            </w:tcBorders>
          </w:tcPr>
          <w:p w14:paraId="38E243AA" w14:textId="62C7F2FE" w:rsidR="005969AC" w:rsidRPr="00661D33" w:rsidRDefault="005969AC" w:rsidP="00AF7A7C">
            <w:pPr>
              <w:rPr>
                <w:rFonts w:ascii="Arial" w:hAnsi="Arial" w:cs="Arial"/>
                <w:vertAlign w:val="superscript"/>
              </w:rPr>
            </w:pPr>
            <w:r w:rsidRPr="00661D33">
              <w:rPr>
                <w:rFonts w:ascii="Arial" w:hAnsi="Arial" w:cs="Arial"/>
                <w:vertAlign w:val="superscript"/>
              </w:rPr>
              <w:t xml:space="preserve">Handles, gates, telephones, intercoms, </w:t>
            </w:r>
            <w:r w:rsidR="005442FB" w:rsidRPr="00661D33">
              <w:rPr>
                <w:rFonts w:ascii="Arial" w:hAnsi="Arial" w:cs="Arial"/>
                <w:vertAlign w:val="superscript"/>
              </w:rPr>
              <w:t>iPad</w:t>
            </w: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5B4A9205" w14:textId="744DC8F6" w:rsidR="005969AC" w:rsidRPr="00661D33" w:rsidRDefault="005969AC" w:rsidP="00AF7A7C">
            <w:pPr>
              <w:jc w:val="center"/>
              <w:rPr>
                <w:rFonts w:ascii="Arial" w:hAnsi="Arial" w:cs="Arial"/>
                <w:b/>
                <w:vertAlign w:val="superscript"/>
              </w:rPr>
            </w:pPr>
            <w:r w:rsidRPr="00661D33">
              <w:rPr>
                <w:rFonts w:ascii="Arial" w:hAnsi="Arial" w:cs="Arial"/>
                <w:b/>
                <w:vertAlign w:val="superscript"/>
              </w:rPr>
              <w:t xml:space="preserve">X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56D0ABAC" w14:textId="77777777" w:rsidR="005969AC" w:rsidRPr="00661D33" w:rsidRDefault="005969AC" w:rsidP="00AF7A7C">
            <w:pPr>
              <w:jc w:val="center"/>
              <w:rPr>
                <w:rFonts w:ascii="Arial" w:hAnsi="Arial" w:cs="Arial"/>
                <w:b/>
                <w:vertAlign w:val="superscript"/>
              </w:rPr>
            </w:pP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1E56C7DE" w14:textId="77777777" w:rsidR="005969AC" w:rsidRPr="00661D33" w:rsidRDefault="005969AC" w:rsidP="00AF7A7C">
            <w:pPr>
              <w:jc w:val="center"/>
              <w:rPr>
                <w:rFonts w:ascii="Arial" w:hAnsi="Arial" w:cs="Arial"/>
                <w:b/>
                <w:vertAlign w:val="superscript"/>
              </w:rPr>
            </w:pPr>
          </w:p>
        </w:tc>
        <w:tc>
          <w:tcPr>
            <w:tcW w:w="8709" w:type="dxa"/>
            <w:tcBorders>
              <w:bottom w:val="single" w:sz="2" w:space="0" w:color="000000" w:themeColor="text1"/>
            </w:tcBorders>
          </w:tcPr>
          <w:p w14:paraId="52D43D8B" w14:textId="2065F677" w:rsidR="005969AC" w:rsidRPr="00661D33" w:rsidRDefault="005969AC" w:rsidP="00AF7A7C">
            <w:pPr>
              <w:rPr>
                <w:rFonts w:ascii="Arial" w:hAnsi="Arial" w:cs="Arial"/>
                <w:sz w:val="22"/>
                <w:szCs w:val="22"/>
                <w:vertAlign w:val="superscript"/>
              </w:rPr>
            </w:pPr>
            <w:r w:rsidRPr="00661D33">
              <w:rPr>
                <w:rFonts w:ascii="Arial" w:hAnsi="Arial" w:cs="Arial"/>
                <w:sz w:val="22"/>
                <w:szCs w:val="22"/>
                <w:vertAlign w:val="superscript"/>
              </w:rPr>
              <w:t xml:space="preserve">To be cleaned regularly with </w:t>
            </w:r>
            <w:r w:rsidR="003B72CB" w:rsidRPr="00661D33">
              <w:rPr>
                <w:rFonts w:ascii="Arial" w:hAnsi="Arial" w:cs="Arial"/>
                <w:sz w:val="22"/>
                <w:szCs w:val="22"/>
                <w:vertAlign w:val="superscript"/>
              </w:rPr>
              <w:t>anti-bacterial</w:t>
            </w:r>
            <w:r w:rsidRPr="00661D33">
              <w:rPr>
                <w:rFonts w:ascii="Arial" w:hAnsi="Arial" w:cs="Arial"/>
                <w:sz w:val="22"/>
                <w:szCs w:val="22"/>
                <w:vertAlign w:val="superscript"/>
              </w:rPr>
              <w:t xml:space="preserve"> spray and cloth. </w:t>
            </w:r>
          </w:p>
          <w:p w14:paraId="023E5616" w14:textId="47B0BA29" w:rsidR="005969AC" w:rsidRPr="00661D33" w:rsidRDefault="005969AC" w:rsidP="00AF7A7C">
            <w:pPr>
              <w:rPr>
                <w:rFonts w:ascii="Arial" w:hAnsi="Arial" w:cs="Arial"/>
                <w:sz w:val="22"/>
                <w:szCs w:val="22"/>
                <w:vertAlign w:val="superscript"/>
              </w:rPr>
            </w:pPr>
            <w:r w:rsidRPr="00661D33">
              <w:rPr>
                <w:rFonts w:ascii="Arial" w:hAnsi="Arial" w:cs="Arial"/>
                <w:sz w:val="22"/>
                <w:szCs w:val="22"/>
                <w:vertAlign w:val="superscript"/>
              </w:rPr>
              <w:t xml:space="preserve">IMPORTANT- use anti-bacterial wipes to clean intercom, </w:t>
            </w:r>
            <w:r w:rsidR="005442FB" w:rsidRPr="00661D33">
              <w:rPr>
                <w:rFonts w:ascii="Arial" w:hAnsi="Arial" w:cs="Arial"/>
                <w:sz w:val="22"/>
                <w:szCs w:val="22"/>
                <w:vertAlign w:val="superscript"/>
              </w:rPr>
              <w:t>Ipads</w:t>
            </w:r>
            <w:r w:rsidRPr="00661D33">
              <w:rPr>
                <w:rFonts w:ascii="Arial" w:hAnsi="Arial" w:cs="Arial"/>
                <w:sz w:val="22"/>
                <w:szCs w:val="22"/>
                <w:vertAlign w:val="superscript"/>
              </w:rPr>
              <w:t xml:space="preserve"> and phones. </w:t>
            </w:r>
          </w:p>
        </w:tc>
        <w:tc>
          <w:tcPr>
            <w:tcW w:w="2087" w:type="dxa"/>
            <w:tcBorders>
              <w:bottom w:val="single" w:sz="2" w:space="0" w:color="000000" w:themeColor="text1"/>
            </w:tcBorders>
          </w:tcPr>
          <w:p w14:paraId="2C793394" w14:textId="77777777" w:rsidR="005969AC" w:rsidRPr="00661D33" w:rsidRDefault="005969AC" w:rsidP="00AF7A7C">
            <w:pPr>
              <w:rPr>
                <w:rFonts w:ascii="Arial" w:hAnsi="Arial" w:cs="Arial"/>
                <w:vertAlign w:val="superscript"/>
              </w:rPr>
            </w:pPr>
          </w:p>
        </w:tc>
      </w:tr>
      <w:tr w:rsidR="00AF7A7C" w:rsidRPr="00661D33" w14:paraId="1AF44D76" w14:textId="77777777" w:rsidTr="00AF7A7C">
        <w:trPr>
          <w:trHeight w:val="510"/>
        </w:trPr>
        <w:tc>
          <w:tcPr>
            <w:tcW w:w="2339" w:type="dxa"/>
            <w:gridSpan w:val="2"/>
            <w:tcBorders>
              <w:bottom w:val="single" w:sz="2" w:space="0" w:color="000000" w:themeColor="text1"/>
              <w:right w:val="single" w:sz="2" w:space="0" w:color="000000" w:themeColor="text1"/>
            </w:tcBorders>
          </w:tcPr>
          <w:p w14:paraId="4A61E1EB" w14:textId="77777777" w:rsidR="00AF7A7C" w:rsidRPr="00661D33" w:rsidRDefault="00AF7A7C" w:rsidP="00AF7A7C">
            <w:pPr>
              <w:rPr>
                <w:rFonts w:ascii="Arial" w:hAnsi="Arial" w:cs="Arial"/>
                <w:vertAlign w:val="superscript"/>
              </w:rPr>
            </w:pPr>
            <w:r w:rsidRPr="00661D33">
              <w:rPr>
                <w:rFonts w:ascii="Arial" w:hAnsi="Arial" w:cs="Arial"/>
                <w:vertAlign w:val="superscript"/>
              </w:rPr>
              <w:lastRenderedPageBreak/>
              <w:t xml:space="preserve">Sand Play </w:t>
            </w: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2824E3F1" w14:textId="77777777" w:rsidR="00AF7A7C" w:rsidRPr="00661D33" w:rsidRDefault="00AF7A7C" w:rsidP="00AF7A7C">
            <w:pPr>
              <w:jc w:val="center"/>
              <w:rPr>
                <w:rFonts w:ascii="Arial" w:hAnsi="Arial" w:cs="Arial"/>
                <w:b/>
                <w:vertAlign w:val="superscript"/>
              </w:rPr>
            </w:pP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604AB872" w14:textId="3BCE97C3" w:rsidR="00AF7A7C" w:rsidRPr="00661D33" w:rsidRDefault="00AF7A7C" w:rsidP="00AF7A7C">
            <w:pPr>
              <w:jc w:val="center"/>
              <w:rPr>
                <w:rFonts w:ascii="Arial" w:hAnsi="Arial" w:cs="Arial"/>
                <w:b/>
                <w:vertAlign w:val="superscript"/>
              </w:rPr>
            </w:pP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692D009F" w14:textId="11C12E90" w:rsidR="00AF7A7C" w:rsidRPr="00661D33" w:rsidRDefault="005C168F" w:rsidP="00AF7A7C">
            <w:pPr>
              <w:jc w:val="center"/>
              <w:rPr>
                <w:rFonts w:ascii="Arial" w:hAnsi="Arial" w:cs="Arial"/>
                <w:b/>
                <w:vertAlign w:val="superscript"/>
              </w:rPr>
            </w:pPr>
            <w:r w:rsidRPr="00661D33">
              <w:rPr>
                <w:rFonts w:ascii="Arial" w:hAnsi="Arial" w:cs="Arial"/>
                <w:b/>
                <w:vertAlign w:val="superscript"/>
              </w:rPr>
              <w:t xml:space="preserve">X </w:t>
            </w:r>
          </w:p>
        </w:tc>
        <w:tc>
          <w:tcPr>
            <w:tcW w:w="8709" w:type="dxa"/>
            <w:tcBorders>
              <w:bottom w:val="single" w:sz="2" w:space="0" w:color="000000" w:themeColor="text1"/>
            </w:tcBorders>
          </w:tcPr>
          <w:p w14:paraId="49D5BF83" w14:textId="77777777" w:rsidR="005C168F"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 xml:space="preserve">Sand will not be available. </w:t>
            </w:r>
          </w:p>
          <w:p w14:paraId="2A4959C9" w14:textId="156E76F1" w:rsidR="00AF7A7C" w:rsidRPr="00661D33" w:rsidRDefault="00AF7A7C" w:rsidP="00AF7A7C">
            <w:pPr>
              <w:rPr>
                <w:rFonts w:ascii="Arial" w:hAnsi="Arial" w:cs="Arial"/>
                <w:sz w:val="22"/>
                <w:szCs w:val="22"/>
                <w:vertAlign w:val="superscript"/>
              </w:rPr>
            </w:pPr>
            <w:r w:rsidRPr="00661D33">
              <w:rPr>
                <w:rFonts w:ascii="Arial" w:hAnsi="Arial" w:cs="Arial"/>
                <w:sz w:val="22"/>
                <w:szCs w:val="22"/>
                <w:vertAlign w:val="superscript"/>
              </w:rPr>
              <w:t xml:space="preserve"> </w:t>
            </w:r>
          </w:p>
        </w:tc>
        <w:tc>
          <w:tcPr>
            <w:tcW w:w="2087" w:type="dxa"/>
            <w:tcBorders>
              <w:bottom w:val="single" w:sz="2" w:space="0" w:color="000000" w:themeColor="text1"/>
            </w:tcBorders>
          </w:tcPr>
          <w:p w14:paraId="1860F9A4" w14:textId="77777777" w:rsidR="00AF7A7C" w:rsidRPr="00661D33" w:rsidRDefault="00AF7A7C" w:rsidP="00AF7A7C">
            <w:pPr>
              <w:rPr>
                <w:rFonts w:ascii="Arial" w:hAnsi="Arial" w:cs="Arial"/>
                <w:vertAlign w:val="superscript"/>
              </w:rPr>
            </w:pPr>
          </w:p>
        </w:tc>
      </w:tr>
      <w:tr w:rsidR="00AF7A7C" w:rsidRPr="00661D33" w14:paraId="5FAA383D" w14:textId="77777777" w:rsidTr="00AF7A7C">
        <w:trPr>
          <w:trHeight w:val="510"/>
        </w:trPr>
        <w:tc>
          <w:tcPr>
            <w:tcW w:w="2339" w:type="dxa"/>
            <w:gridSpan w:val="2"/>
            <w:tcBorders>
              <w:bottom w:val="single" w:sz="2" w:space="0" w:color="000000" w:themeColor="text1"/>
              <w:right w:val="single" w:sz="2" w:space="0" w:color="000000" w:themeColor="text1"/>
            </w:tcBorders>
          </w:tcPr>
          <w:p w14:paraId="79BDAD32" w14:textId="17936BED" w:rsidR="00AF7A7C" w:rsidRPr="00661D33" w:rsidRDefault="00AF7A7C" w:rsidP="00AF7A7C">
            <w:pPr>
              <w:rPr>
                <w:rFonts w:ascii="Arial" w:hAnsi="Arial" w:cs="Arial"/>
                <w:vertAlign w:val="superscript"/>
              </w:rPr>
            </w:pPr>
            <w:r w:rsidRPr="00661D33">
              <w:rPr>
                <w:rFonts w:ascii="Arial" w:hAnsi="Arial" w:cs="Arial"/>
                <w:vertAlign w:val="superscript"/>
              </w:rPr>
              <w:t xml:space="preserve">Malleable </w:t>
            </w:r>
          </w:p>
        </w:tc>
        <w:tc>
          <w:tcPr>
            <w:tcW w:w="780" w:type="dxa"/>
            <w:tcBorders>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7CAA4F58" w14:textId="77777777" w:rsidR="00AF7A7C" w:rsidRPr="00661D33" w:rsidRDefault="00AF7A7C" w:rsidP="00AF7A7C">
            <w:pPr>
              <w:jc w:val="center"/>
              <w:rPr>
                <w:rFonts w:ascii="Arial" w:hAnsi="Arial" w:cs="Arial"/>
                <w:b/>
                <w:vertAlign w:val="superscript"/>
              </w:rPr>
            </w:pPr>
          </w:p>
        </w:tc>
        <w:tc>
          <w:tcPr>
            <w:tcW w:w="992" w:type="dxa"/>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2CB2F0A9" w14:textId="70938A54" w:rsidR="00AF7A7C" w:rsidRPr="00661D33" w:rsidRDefault="00BD58E4" w:rsidP="00AF7A7C">
            <w:pPr>
              <w:jc w:val="center"/>
              <w:rPr>
                <w:rFonts w:ascii="Arial" w:hAnsi="Arial" w:cs="Arial"/>
                <w:b/>
                <w:vertAlign w:val="superscript"/>
              </w:rPr>
            </w:pPr>
            <w:r w:rsidRPr="00661D33">
              <w:rPr>
                <w:rFonts w:ascii="Arial" w:hAnsi="Arial" w:cs="Arial"/>
                <w:b/>
                <w:vertAlign w:val="superscript"/>
              </w:rPr>
              <w:t>X</w:t>
            </w:r>
            <w:r w:rsidR="00AF7A7C" w:rsidRPr="00661D33">
              <w:rPr>
                <w:rFonts w:ascii="Arial" w:hAnsi="Arial" w:cs="Arial"/>
                <w:b/>
                <w:vertAlign w:val="superscript"/>
              </w:rPr>
              <w:t xml:space="preserve"> </w:t>
            </w:r>
          </w:p>
        </w:tc>
        <w:tc>
          <w:tcPr>
            <w:tcW w:w="851" w:type="dxa"/>
            <w:tcBorders>
              <w:left w:val="single" w:sz="2" w:space="0" w:color="000000" w:themeColor="text1"/>
              <w:bottom w:val="single" w:sz="2" w:space="0" w:color="000000" w:themeColor="text1"/>
            </w:tcBorders>
            <w:shd w:val="clear" w:color="auto" w:fill="F2DBDB" w:themeFill="accent2" w:themeFillTint="33"/>
            <w:vAlign w:val="center"/>
          </w:tcPr>
          <w:p w14:paraId="67C74973" w14:textId="6EB35367" w:rsidR="00AF7A7C" w:rsidRPr="00661D33" w:rsidRDefault="00AF7A7C" w:rsidP="00AF7A7C">
            <w:pPr>
              <w:jc w:val="center"/>
              <w:rPr>
                <w:rFonts w:ascii="Arial" w:hAnsi="Arial" w:cs="Arial"/>
                <w:b/>
                <w:vertAlign w:val="superscript"/>
              </w:rPr>
            </w:pPr>
          </w:p>
        </w:tc>
        <w:tc>
          <w:tcPr>
            <w:tcW w:w="8709" w:type="dxa"/>
            <w:tcBorders>
              <w:bottom w:val="single" w:sz="2" w:space="0" w:color="000000" w:themeColor="text1"/>
            </w:tcBorders>
          </w:tcPr>
          <w:p w14:paraId="6359BA9C" w14:textId="2F3BDD30" w:rsidR="00AF7A7C"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 xml:space="preserve">Not available </w:t>
            </w:r>
            <w:r w:rsidR="00BD58E4" w:rsidRPr="00661D33">
              <w:rPr>
                <w:rFonts w:ascii="Arial" w:hAnsi="Arial" w:cs="Arial"/>
                <w:sz w:val="22"/>
                <w:szCs w:val="22"/>
                <w:vertAlign w:val="superscript"/>
              </w:rPr>
              <w:t xml:space="preserve">unless supervised and provided to each child separately </w:t>
            </w:r>
          </w:p>
        </w:tc>
        <w:tc>
          <w:tcPr>
            <w:tcW w:w="2087" w:type="dxa"/>
            <w:tcBorders>
              <w:bottom w:val="single" w:sz="2" w:space="0" w:color="000000" w:themeColor="text1"/>
            </w:tcBorders>
          </w:tcPr>
          <w:p w14:paraId="0458D9DA" w14:textId="77777777" w:rsidR="00AF7A7C" w:rsidRPr="00661D33" w:rsidRDefault="00AF7A7C" w:rsidP="00AF7A7C">
            <w:pPr>
              <w:rPr>
                <w:rFonts w:ascii="Arial" w:hAnsi="Arial" w:cs="Arial"/>
                <w:vertAlign w:val="superscript"/>
              </w:rPr>
            </w:pPr>
          </w:p>
        </w:tc>
      </w:tr>
      <w:tr w:rsidR="00AF7A7C" w:rsidRPr="00661D33" w14:paraId="390044F8"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1686B850" w14:textId="77777777" w:rsidR="00AF7A7C" w:rsidRPr="00661D33" w:rsidRDefault="00AF7A7C" w:rsidP="00AF7A7C">
            <w:pPr>
              <w:rPr>
                <w:rFonts w:ascii="Arial" w:hAnsi="Arial" w:cs="Arial"/>
                <w:vertAlign w:val="superscript"/>
              </w:rPr>
            </w:pPr>
            <w:r w:rsidRPr="00661D33">
              <w:rPr>
                <w:rFonts w:ascii="Arial" w:hAnsi="Arial" w:cs="Arial"/>
                <w:vertAlign w:val="superscript"/>
              </w:rPr>
              <w:t xml:space="preserve">Water play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4959A59C" w14:textId="77777777" w:rsidR="00AF7A7C" w:rsidRPr="00661D33" w:rsidRDefault="00AF7A7C" w:rsidP="00AF7A7C">
            <w:pPr>
              <w:jc w:val="center"/>
              <w:rPr>
                <w:rFonts w:ascii="Arial" w:hAnsi="Arial" w:cs="Arial"/>
                <w:b/>
                <w:vertAlign w:val="superscript"/>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2CE52BFD" w14:textId="0BD57F8A" w:rsidR="00AF7A7C" w:rsidRPr="00661D33" w:rsidRDefault="00AF7A7C" w:rsidP="00AF7A7C">
            <w:pPr>
              <w:jc w:val="center"/>
              <w:rPr>
                <w:rFonts w:ascii="Arial" w:hAnsi="Arial" w:cs="Arial"/>
                <w:b/>
                <w:vertAlign w:val="superscript"/>
              </w:rPr>
            </w:pP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69509465" w14:textId="4AC2CD5B" w:rsidR="00AF7A7C" w:rsidRPr="00661D33" w:rsidRDefault="005C168F" w:rsidP="00AF7A7C">
            <w:pPr>
              <w:jc w:val="center"/>
              <w:rPr>
                <w:rFonts w:ascii="Arial" w:hAnsi="Arial" w:cs="Arial"/>
                <w:b/>
                <w:vertAlign w:val="superscript"/>
              </w:rPr>
            </w:pPr>
            <w:r w:rsidRPr="00661D33">
              <w:rPr>
                <w:rFonts w:ascii="Arial" w:hAnsi="Arial" w:cs="Arial"/>
                <w:b/>
                <w:vertAlign w:val="superscript"/>
              </w:rPr>
              <w:t xml:space="preserve">X </w:t>
            </w:r>
          </w:p>
        </w:tc>
        <w:tc>
          <w:tcPr>
            <w:tcW w:w="8709" w:type="dxa"/>
            <w:tcBorders>
              <w:top w:val="single" w:sz="2" w:space="0" w:color="000000" w:themeColor="text1"/>
              <w:bottom w:val="single" w:sz="2" w:space="0" w:color="000000" w:themeColor="text1"/>
            </w:tcBorders>
          </w:tcPr>
          <w:p w14:paraId="0F3335A1" w14:textId="7404D992" w:rsidR="00AF7A7C"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No water play</w:t>
            </w:r>
          </w:p>
        </w:tc>
        <w:tc>
          <w:tcPr>
            <w:tcW w:w="2087" w:type="dxa"/>
            <w:tcBorders>
              <w:top w:val="single" w:sz="2" w:space="0" w:color="000000" w:themeColor="text1"/>
              <w:bottom w:val="single" w:sz="2" w:space="0" w:color="000000" w:themeColor="text1"/>
            </w:tcBorders>
          </w:tcPr>
          <w:p w14:paraId="02DCF99B" w14:textId="77777777" w:rsidR="00AF7A7C" w:rsidRPr="00661D33" w:rsidRDefault="00AF7A7C" w:rsidP="00AF7A7C">
            <w:pPr>
              <w:rPr>
                <w:rFonts w:ascii="Arial" w:hAnsi="Arial" w:cs="Arial"/>
                <w:vertAlign w:val="superscript"/>
              </w:rPr>
            </w:pPr>
          </w:p>
        </w:tc>
      </w:tr>
      <w:tr w:rsidR="0072168E" w:rsidRPr="00661D33" w14:paraId="10BA2FD3" w14:textId="77777777" w:rsidTr="00AF7A7C">
        <w:trPr>
          <w:trHeight w:val="510"/>
        </w:trPr>
        <w:tc>
          <w:tcPr>
            <w:tcW w:w="2339" w:type="dxa"/>
            <w:gridSpan w:val="2"/>
            <w:tcBorders>
              <w:top w:val="single" w:sz="2" w:space="0" w:color="000000" w:themeColor="text1"/>
              <w:right w:val="single" w:sz="2" w:space="0" w:color="000000" w:themeColor="text1"/>
            </w:tcBorders>
          </w:tcPr>
          <w:p w14:paraId="07A6B9A8" w14:textId="77777777" w:rsidR="0072168E" w:rsidRPr="00661D33" w:rsidRDefault="0072168E" w:rsidP="00AF7A7C">
            <w:pPr>
              <w:rPr>
                <w:rFonts w:ascii="Arial" w:hAnsi="Arial" w:cs="Arial"/>
                <w:vertAlign w:val="superscript"/>
              </w:rPr>
            </w:pPr>
            <w:r w:rsidRPr="00661D33">
              <w:rPr>
                <w:rFonts w:ascii="Arial" w:hAnsi="Arial" w:cs="Arial"/>
                <w:vertAlign w:val="superscript"/>
              </w:rPr>
              <w:t xml:space="preserve">Soft toys, cushions </w:t>
            </w:r>
          </w:p>
        </w:tc>
        <w:tc>
          <w:tcPr>
            <w:tcW w:w="780" w:type="dxa"/>
            <w:tcBorders>
              <w:top w:val="single" w:sz="2" w:space="0" w:color="000000" w:themeColor="text1"/>
              <w:left w:val="single" w:sz="2" w:space="0" w:color="000000" w:themeColor="text1"/>
              <w:right w:val="single" w:sz="2" w:space="0" w:color="000000" w:themeColor="text1"/>
            </w:tcBorders>
            <w:shd w:val="clear" w:color="auto" w:fill="EAF1DD" w:themeFill="accent3" w:themeFillTint="33"/>
            <w:vAlign w:val="center"/>
          </w:tcPr>
          <w:p w14:paraId="222D0CE4" w14:textId="3D2D89C3" w:rsidR="0072168E" w:rsidRPr="00661D33" w:rsidRDefault="0072168E" w:rsidP="00AF7A7C">
            <w:pPr>
              <w:jc w:val="center"/>
              <w:rPr>
                <w:rFonts w:ascii="Arial" w:hAnsi="Arial" w:cs="Arial"/>
                <w:b/>
                <w:vertAlign w:val="superscript"/>
              </w:rPr>
            </w:pPr>
          </w:p>
        </w:tc>
        <w:tc>
          <w:tcPr>
            <w:tcW w:w="992"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tcPr>
          <w:p w14:paraId="6FBB34B0" w14:textId="77777777" w:rsidR="0072168E" w:rsidRPr="00661D33" w:rsidRDefault="0072168E" w:rsidP="00AF7A7C">
            <w:pPr>
              <w:jc w:val="center"/>
              <w:rPr>
                <w:rFonts w:ascii="Arial" w:hAnsi="Arial" w:cs="Arial"/>
                <w:b/>
                <w:vertAlign w:val="superscript"/>
              </w:rPr>
            </w:pPr>
          </w:p>
        </w:tc>
        <w:tc>
          <w:tcPr>
            <w:tcW w:w="851" w:type="dxa"/>
            <w:tcBorders>
              <w:top w:val="single" w:sz="2" w:space="0" w:color="000000" w:themeColor="text1"/>
              <w:left w:val="single" w:sz="2" w:space="0" w:color="000000" w:themeColor="text1"/>
            </w:tcBorders>
            <w:shd w:val="clear" w:color="auto" w:fill="F2DBDB" w:themeFill="accent2" w:themeFillTint="33"/>
            <w:vAlign w:val="center"/>
          </w:tcPr>
          <w:p w14:paraId="40644891" w14:textId="1CCB4548" w:rsidR="0072168E" w:rsidRPr="00661D33" w:rsidRDefault="005C168F" w:rsidP="00AF7A7C">
            <w:pPr>
              <w:jc w:val="center"/>
              <w:rPr>
                <w:rFonts w:ascii="Arial" w:hAnsi="Arial" w:cs="Arial"/>
                <w:b/>
                <w:vertAlign w:val="superscript"/>
              </w:rPr>
            </w:pPr>
            <w:r w:rsidRPr="00661D33">
              <w:rPr>
                <w:rFonts w:ascii="Arial" w:hAnsi="Arial" w:cs="Arial"/>
                <w:b/>
                <w:vertAlign w:val="superscript"/>
              </w:rPr>
              <w:t xml:space="preserve">X </w:t>
            </w:r>
          </w:p>
        </w:tc>
        <w:tc>
          <w:tcPr>
            <w:tcW w:w="8709" w:type="dxa"/>
            <w:vMerge w:val="restart"/>
            <w:tcBorders>
              <w:top w:val="single" w:sz="2" w:space="0" w:color="000000" w:themeColor="text1"/>
            </w:tcBorders>
          </w:tcPr>
          <w:p w14:paraId="76631095" w14:textId="77777777" w:rsidR="005C168F"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 xml:space="preserve">All portable rugs, cushions and soft toys will be removed until further notice. </w:t>
            </w:r>
          </w:p>
          <w:p w14:paraId="3BE4C3DD" w14:textId="77777777" w:rsidR="005C168F" w:rsidRPr="00661D33" w:rsidRDefault="005C168F" w:rsidP="00AF7A7C">
            <w:pPr>
              <w:rPr>
                <w:rFonts w:ascii="Arial" w:hAnsi="Arial" w:cs="Arial"/>
                <w:sz w:val="22"/>
                <w:szCs w:val="22"/>
                <w:vertAlign w:val="superscript"/>
              </w:rPr>
            </w:pPr>
          </w:p>
          <w:p w14:paraId="5180316F" w14:textId="10D757C4" w:rsidR="0072168E"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 xml:space="preserve">Carpets will be hoovered daily and sprayed with Dettol disinfectant every evening. </w:t>
            </w:r>
            <w:r w:rsidR="0072168E" w:rsidRPr="00661D33">
              <w:rPr>
                <w:rFonts w:ascii="Arial" w:hAnsi="Arial" w:cs="Arial"/>
                <w:sz w:val="22"/>
                <w:szCs w:val="22"/>
                <w:vertAlign w:val="superscript"/>
              </w:rPr>
              <w:t xml:space="preserve"> </w:t>
            </w:r>
          </w:p>
          <w:p w14:paraId="062FBFFE" w14:textId="77777777" w:rsidR="005C168F" w:rsidRPr="00661D33" w:rsidRDefault="005C168F" w:rsidP="00AF7A7C">
            <w:pPr>
              <w:rPr>
                <w:rFonts w:ascii="Arial" w:hAnsi="Arial" w:cs="Arial"/>
                <w:sz w:val="22"/>
                <w:szCs w:val="22"/>
                <w:vertAlign w:val="superscript"/>
              </w:rPr>
            </w:pPr>
          </w:p>
          <w:p w14:paraId="470AE840" w14:textId="77777777" w:rsidR="005C168F"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 xml:space="preserve">Chairs will be used for circle time activities. </w:t>
            </w:r>
          </w:p>
          <w:p w14:paraId="35545CC6" w14:textId="4B8DEDEC" w:rsidR="00D05D07" w:rsidRPr="00661D33" w:rsidRDefault="00D05D07" w:rsidP="00AF7A7C">
            <w:pPr>
              <w:rPr>
                <w:rFonts w:ascii="Arial" w:hAnsi="Arial" w:cs="Arial"/>
                <w:sz w:val="22"/>
                <w:szCs w:val="22"/>
                <w:vertAlign w:val="superscript"/>
              </w:rPr>
            </w:pPr>
            <w:r w:rsidRPr="00661D33">
              <w:rPr>
                <w:rFonts w:ascii="Arial" w:hAnsi="Arial" w:cs="Arial"/>
                <w:sz w:val="22"/>
                <w:szCs w:val="22"/>
                <w:vertAlign w:val="superscript"/>
              </w:rPr>
              <w:t xml:space="preserve">All soft chairs will be removed </w:t>
            </w:r>
            <w:r w:rsidR="005969AC" w:rsidRPr="00661D33">
              <w:rPr>
                <w:rFonts w:ascii="Arial" w:hAnsi="Arial" w:cs="Arial"/>
                <w:sz w:val="22"/>
                <w:szCs w:val="22"/>
                <w:vertAlign w:val="superscript"/>
              </w:rPr>
              <w:t>e.g. children’s sofas</w:t>
            </w:r>
            <w:r w:rsidR="001759AE" w:rsidRPr="00661D33">
              <w:rPr>
                <w:rFonts w:ascii="Arial" w:hAnsi="Arial" w:cs="Arial"/>
                <w:sz w:val="22"/>
                <w:szCs w:val="22"/>
                <w:vertAlign w:val="superscript"/>
              </w:rPr>
              <w:t>.</w:t>
            </w:r>
          </w:p>
        </w:tc>
        <w:tc>
          <w:tcPr>
            <w:tcW w:w="2087" w:type="dxa"/>
            <w:vMerge w:val="restart"/>
            <w:tcBorders>
              <w:top w:val="single" w:sz="2" w:space="0" w:color="000000" w:themeColor="text1"/>
            </w:tcBorders>
          </w:tcPr>
          <w:p w14:paraId="78BFF369" w14:textId="40BCB4C2" w:rsidR="0072168E" w:rsidRPr="00661D33" w:rsidRDefault="0072168E" w:rsidP="00AF7A7C">
            <w:pPr>
              <w:rPr>
                <w:rFonts w:ascii="Arial" w:hAnsi="Arial" w:cs="Arial"/>
                <w:vertAlign w:val="superscript"/>
              </w:rPr>
            </w:pPr>
            <w:r w:rsidRPr="00661D33">
              <w:rPr>
                <w:rFonts w:ascii="Arial" w:hAnsi="Arial" w:cs="Arial"/>
                <w:vertAlign w:val="superscript"/>
              </w:rPr>
              <w:t xml:space="preserve">Use large pressurized sprayer. </w:t>
            </w:r>
          </w:p>
        </w:tc>
      </w:tr>
      <w:tr w:rsidR="0072168E" w:rsidRPr="00661D33" w14:paraId="304C1146" w14:textId="77777777" w:rsidTr="00D82A8F">
        <w:trPr>
          <w:trHeight w:val="510"/>
        </w:trPr>
        <w:tc>
          <w:tcPr>
            <w:tcW w:w="2339" w:type="dxa"/>
            <w:gridSpan w:val="2"/>
            <w:tcBorders>
              <w:top w:val="single" w:sz="2" w:space="0" w:color="000000" w:themeColor="text1"/>
              <w:right w:val="single" w:sz="2" w:space="0" w:color="000000" w:themeColor="text1"/>
            </w:tcBorders>
          </w:tcPr>
          <w:p w14:paraId="1FA4AC5E" w14:textId="77777777" w:rsidR="0072168E" w:rsidRPr="00661D33" w:rsidRDefault="0072168E" w:rsidP="00AF7A7C">
            <w:pPr>
              <w:rPr>
                <w:rFonts w:ascii="Arial" w:hAnsi="Arial" w:cs="Arial"/>
                <w:vertAlign w:val="superscript"/>
              </w:rPr>
            </w:pPr>
            <w:r w:rsidRPr="00661D33">
              <w:rPr>
                <w:rFonts w:ascii="Arial" w:hAnsi="Arial" w:cs="Arial"/>
                <w:vertAlign w:val="superscript"/>
              </w:rPr>
              <w:t xml:space="preserve">Rugs </w:t>
            </w:r>
          </w:p>
        </w:tc>
        <w:tc>
          <w:tcPr>
            <w:tcW w:w="780" w:type="dxa"/>
            <w:tcBorders>
              <w:top w:val="single" w:sz="2" w:space="0" w:color="000000" w:themeColor="text1"/>
              <w:left w:val="single" w:sz="2" w:space="0" w:color="000000" w:themeColor="text1"/>
              <w:right w:val="single" w:sz="2" w:space="0" w:color="000000" w:themeColor="text1"/>
            </w:tcBorders>
            <w:shd w:val="clear" w:color="auto" w:fill="EAF1DD" w:themeFill="accent3" w:themeFillTint="33"/>
            <w:vAlign w:val="center"/>
          </w:tcPr>
          <w:p w14:paraId="0B754F12" w14:textId="170AD6EF" w:rsidR="0072168E" w:rsidRPr="00661D33" w:rsidRDefault="0072168E" w:rsidP="00AF7A7C">
            <w:pPr>
              <w:jc w:val="center"/>
              <w:rPr>
                <w:rFonts w:ascii="Arial" w:hAnsi="Arial" w:cs="Arial"/>
                <w:b/>
                <w:vertAlign w:val="superscript"/>
              </w:rPr>
            </w:pPr>
          </w:p>
        </w:tc>
        <w:tc>
          <w:tcPr>
            <w:tcW w:w="992"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tcPr>
          <w:p w14:paraId="7E3AF856" w14:textId="77777777" w:rsidR="0072168E" w:rsidRPr="00661D33" w:rsidRDefault="0072168E" w:rsidP="00AF7A7C">
            <w:pPr>
              <w:jc w:val="center"/>
              <w:rPr>
                <w:rFonts w:ascii="Arial" w:hAnsi="Arial" w:cs="Arial"/>
                <w:b/>
                <w:vertAlign w:val="superscript"/>
              </w:rPr>
            </w:pPr>
          </w:p>
        </w:tc>
        <w:tc>
          <w:tcPr>
            <w:tcW w:w="851" w:type="dxa"/>
            <w:tcBorders>
              <w:top w:val="single" w:sz="2" w:space="0" w:color="000000" w:themeColor="text1"/>
              <w:left w:val="single" w:sz="2" w:space="0" w:color="000000" w:themeColor="text1"/>
            </w:tcBorders>
            <w:shd w:val="clear" w:color="auto" w:fill="F2DBDB" w:themeFill="accent2" w:themeFillTint="33"/>
            <w:vAlign w:val="center"/>
          </w:tcPr>
          <w:p w14:paraId="52E49663" w14:textId="276CFC37" w:rsidR="0072168E" w:rsidRPr="00661D33" w:rsidRDefault="005C168F" w:rsidP="00AF7A7C">
            <w:pPr>
              <w:jc w:val="center"/>
              <w:rPr>
                <w:rFonts w:ascii="Arial" w:hAnsi="Arial" w:cs="Arial"/>
                <w:b/>
                <w:vertAlign w:val="superscript"/>
              </w:rPr>
            </w:pPr>
            <w:r w:rsidRPr="00661D33">
              <w:rPr>
                <w:rFonts w:ascii="Arial" w:hAnsi="Arial" w:cs="Arial"/>
                <w:b/>
                <w:vertAlign w:val="superscript"/>
              </w:rPr>
              <w:t xml:space="preserve">X </w:t>
            </w:r>
          </w:p>
        </w:tc>
        <w:tc>
          <w:tcPr>
            <w:tcW w:w="8709" w:type="dxa"/>
            <w:vMerge/>
          </w:tcPr>
          <w:p w14:paraId="2E670C81" w14:textId="07D6B4D9" w:rsidR="0072168E" w:rsidRPr="00661D33" w:rsidRDefault="0072168E" w:rsidP="00AF7A7C">
            <w:pPr>
              <w:pStyle w:val="ListParagraph"/>
              <w:rPr>
                <w:rFonts w:ascii="Arial" w:hAnsi="Arial" w:cs="Arial"/>
                <w:sz w:val="22"/>
                <w:szCs w:val="22"/>
                <w:vertAlign w:val="superscript"/>
              </w:rPr>
            </w:pPr>
          </w:p>
        </w:tc>
        <w:tc>
          <w:tcPr>
            <w:tcW w:w="2087" w:type="dxa"/>
            <w:vMerge/>
          </w:tcPr>
          <w:p w14:paraId="0C04EE45" w14:textId="77777777" w:rsidR="0072168E" w:rsidRPr="00661D33" w:rsidRDefault="0072168E" w:rsidP="00AF7A7C">
            <w:pPr>
              <w:rPr>
                <w:rFonts w:ascii="Arial" w:hAnsi="Arial" w:cs="Arial"/>
                <w:vertAlign w:val="superscript"/>
              </w:rPr>
            </w:pPr>
          </w:p>
        </w:tc>
      </w:tr>
      <w:tr w:rsidR="00AF7A7C" w:rsidRPr="00661D33" w14:paraId="6319883C"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532F6855" w14:textId="1731DFCD" w:rsidR="00AF7A7C" w:rsidRPr="00661D33" w:rsidRDefault="00AF7A7C" w:rsidP="00AF7A7C">
            <w:pPr>
              <w:rPr>
                <w:rFonts w:ascii="Arial" w:hAnsi="Arial" w:cs="Arial"/>
                <w:vertAlign w:val="superscript"/>
              </w:rPr>
            </w:pPr>
            <w:r w:rsidRPr="00661D33">
              <w:rPr>
                <w:rFonts w:ascii="Arial" w:hAnsi="Arial" w:cs="Arial"/>
                <w:vertAlign w:val="superscript"/>
              </w:rPr>
              <w:t xml:space="preserve">Tables/ chairs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5CC25FD7" w14:textId="1B148BC5" w:rsidR="00AF7A7C" w:rsidRPr="00661D33" w:rsidRDefault="00AF7A7C" w:rsidP="00AF7A7C">
            <w:pPr>
              <w:jc w:val="center"/>
              <w:rPr>
                <w:rFonts w:ascii="Arial" w:hAnsi="Arial" w:cs="Arial"/>
                <w:b/>
                <w:vertAlign w:val="superscript"/>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7F18AD11" w14:textId="5157C90D" w:rsidR="00AF7A7C" w:rsidRPr="00661D33" w:rsidRDefault="00D05D07" w:rsidP="00AF7A7C">
            <w:pPr>
              <w:jc w:val="center"/>
              <w:rPr>
                <w:rFonts w:ascii="Arial" w:hAnsi="Arial" w:cs="Arial"/>
                <w:b/>
                <w:vertAlign w:val="superscript"/>
              </w:rPr>
            </w:pPr>
            <w:r w:rsidRPr="00661D33">
              <w:rPr>
                <w:rFonts w:ascii="Arial" w:hAnsi="Arial" w:cs="Arial"/>
                <w:b/>
                <w:vertAlign w:val="superscript"/>
              </w:rPr>
              <w:t xml:space="preserve">X </w:t>
            </w: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57858FD2" w14:textId="77777777" w:rsidR="00AF7A7C" w:rsidRPr="00661D33" w:rsidRDefault="00AF7A7C" w:rsidP="00AF7A7C">
            <w:pPr>
              <w:jc w:val="center"/>
              <w:rPr>
                <w:rFonts w:ascii="Arial" w:hAnsi="Arial" w:cs="Arial"/>
                <w:b/>
                <w:vertAlign w:val="superscript"/>
              </w:rPr>
            </w:pPr>
          </w:p>
        </w:tc>
        <w:tc>
          <w:tcPr>
            <w:tcW w:w="8709" w:type="dxa"/>
            <w:tcBorders>
              <w:top w:val="single" w:sz="2" w:space="0" w:color="000000" w:themeColor="text1"/>
              <w:bottom w:val="single" w:sz="2" w:space="0" w:color="000000" w:themeColor="text1"/>
            </w:tcBorders>
          </w:tcPr>
          <w:p w14:paraId="499208F6" w14:textId="12E32882" w:rsidR="00AF7A7C" w:rsidRPr="00661D33" w:rsidRDefault="00AF7A7C" w:rsidP="00AF7A7C">
            <w:pPr>
              <w:rPr>
                <w:rFonts w:ascii="Arial" w:hAnsi="Arial" w:cs="Arial"/>
                <w:sz w:val="22"/>
                <w:szCs w:val="22"/>
                <w:vertAlign w:val="superscript"/>
              </w:rPr>
            </w:pPr>
            <w:r w:rsidRPr="00661D33">
              <w:rPr>
                <w:rFonts w:ascii="Arial" w:hAnsi="Arial" w:cs="Arial"/>
                <w:sz w:val="22"/>
                <w:szCs w:val="22"/>
                <w:vertAlign w:val="superscript"/>
              </w:rPr>
              <w:t xml:space="preserve">Table and chairs should be cleaned </w:t>
            </w:r>
            <w:r w:rsidR="00EE148E" w:rsidRPr="00661D33">
              <w:rPr>
                <w:rFonts w:ascii="Arial" w:hAnsi="Arial" w:cs="Arial"/>
                <w:sz w:val="22"/>
                <w:szCs w:val="22"/>
                <w:vertAlign w:val="superscript"/>
              </w:rPr>
              <w:t>regularly</w:t>
            </w:r>
            <w:r w:rsidRPr="00661D33">
              <w:rPr>
                <w:rFonts w:ascii="Arial" w:hAnsi="Arial" w:cs="Arial"/>
                <w:sz w:val="22"/>
                <w:szCs w:val="22"/>
                <w:vertAlign w:val="superscript"/>
              </w:rPr>
              <w:t xml:space="preserve"> including; </w:t>
            </w:r>
          </w:p>
          <w:p w14:paraId="7C754569" w14:textId="77777777" w:rsidR="00AF7A7C" w:rsidRPr="00661D33" w:rsidRDefault="00AF7A7C" w:rsidP="00AF7A7C">
            <w:pPr>
              <w:pStyle w:val="ListParagraph"/>
              <w:numPr>
                <w:ilvl w:val="0"/>
                <w:numId w:val="16"/>
              </w:numPr>
              <w:rPr>
                <w:rFonts w:ascii="Arial" w:hAnsi="Arial" w:cs="Arial"/>
                <w:sz w:val="22"/>
                <w:szCs w:val="22"/>
                <w:vertAlign w:val="superscript"/>
              </w:rPr>
            </w:pPr>
            <w:r w:rsidRPr="00661D33">
              <w:rPr>
                <w:rFonts w:ascii="Arial" w:hAnsi="Arial" w:cs="Arial"/>
                <w:sz w:val="22"/>
                <w:szCs w:val="22"/>
                <w:vertAlign w:val="superscript"/>
              </w:rPr>
              <w:t xml:space="preserve">Before/ after meals </w:t>
            </w:r>
          </w:p>
          <w:p w14:paraId="18DDE263" w14:textId="7EDF9106" w:rsidR="0072168E" w:rsidRPr="00661D33" w:rsidRDefault="00AF7A7C" w:rsidP="0072168E">
            <w:pPr>
              <w:pStyle w:val="ListParagraph"/>
              <w:numPr>
                <w:ilvl w:val="0"/>
                <w:numId w:val="16"/>
              </w:numPr>
              <w:rPr>
                <w:rFonts w:ascii="Arial" w:hAnsi="Arial" w:cs="Arial"/>
                <w:sz w:val="22"/>
                <w:szCs w:val="22"/>
                <w:vertAlign w:val="superscript"/>
              </w:rPr>
            </w:pPr>
            <w:r w:rsidRPr="00661D33">
              <w:rPr>
                <w:rFonts w:ascii="Arial" w:hAnsi="Arial" w:cs="Arial"/>
                <w:sz w:val="22"/>
                <w:szCs w:val="22"/>
                <w:vertAlign w:val="superscript"/>
              </w:rPr>
              <w:t xml:space="preserve">After use such as messy play </w:t>
            </w:r>
          </w:p>
          <w:p w14:paraId="35F69D63" w14:textId="5B245317" w:rsidR="00AF7A7C" w:rsidRPr="00661D33" w:rsidRDefault="00AF7A7C" w:rsidP="00AF7A7C">
            <w:pPr>
              <w:pStyle w:val="ListParagraph"/>
              <w:numPr>
                <w:ilvl w:val="0"/>
                <w:numId w:val="16"/>
              </w:numPr>
              <w:rPr>
                <w:rFonts w:ascii="Arial" w:hAnsi="Arial" w:cs="Arial"/>
                <w:sz w:val="22"/>
                <w:szCs w:val="22"/>
                <w:vertAlign w:val="superscript"/>
              </w:rPr>
            </w:pPr>
            <w:r w:rsidRPr="00661D33">
              <w:rPr>
                <w:rFonts w:ascii="Arial" w:hAnsi="Arial" w:cs="Arial"/>
                <w:sz w:val="22"/>
                <w:szCs w:val="22"/>
                <w:vertAlign w:val="superscript"/>
              </w:rPr>
              <w:t xml:space="preserve">At the end </w:t>
            </w:r>
            <w:r w:rsidR="00EE148E" w:rsidRPr="00661D33">
              <w:rPr>
                <w:rFonts w:ascii="Arial" w:hAnsi="Arial" w:cs="Arial"/>
                <w:sz w:val="22"/>
                <w:szCs w:val="22"/>
                <w:vertAlign w:val="superscript"/>
              </w:rPr>
              <w:t>o</w:t>
            </w:r>
            <w:r w:rsidRPr="00661D33">
              <w:rPr>
                <w:rFonts w:ascii="Arial" w:hAnsi="Arial" w:cs="Arial"/>
                <w:sz w:val="22"/>
                <w:szCs w:val="22"/>
                <w:vertAlign w:val="superscript"/>
              </w:rPr>
              <w:t xml:space="preserve">f each </w:t>
            </w:r>
            <w:r w:rsidR="00EE148E" w:rsidRPr="00661D33">
              <w:rPr>
                <w:rFonts w:ascii="Arial" w:hAnsi="Arial" w:cs="Arial"/>
                <w:sz w:val="22"/>
                <w:szCs w:val="22"/>
                <w:vertAlign w:val="superscript"/>
              </w:rPr>
              <w:t>session</w:t>
            </w:r>
            <w:r w:rsidRPr="00661D33">
              <w:rPr>
                <w:rFonts w:ascii="Arial" w:hAnsi="Arial" w:cs="Arial"/>
                <w:sz w:val="22"/>
                <w:szCs w:val="22"/>
                <w:vertAlign w:val="superscript"/>
              </w:rPr>
              <w:t xml:space="preserve"> (am/ pm sessions)</w:t>
            </w:r>
          </w:p>
          <w:p w14:paraId="1B94925E" w14:textId="7C1444B0" w:rsidR="0093402B" w:rsidRPr="00661D33" w:rsidRDefault="0093402B" w:rsidP="00AF7A7C">
            <w:pPr>
              <w:pStyle w:val="ListParagraph"/>
              <w:numPr>
                <w:ilvl w:val="0"/>
                <w:numId w:val="16"/>
              </w:numPr>
              <w:rPr>
                <w:rFonts w:ascii="Arial" w:hAnsi="Arial" w:cs="Arial"/>
                <w:sz w:val="22"/>
                <w:szCs w:val="22"/>
                <w:vertAlign w:val="superscript"/>
              </w:rPr>
            </w:pPr>
            <w:r w:rsidRPr="00661D33">
              <w:rPr>
                <w:rFonts w:ascii="Arial" w:hAnsi="Arial" w:cs="Arial"/>
                <w:sz w:val="22"/>
                <w:szCs w:val="22"/>
                <w:vertAlign w:val="superscript"/>
              </w:rPr>
              <w:t xml:space="preserve">After chairs are used for circle time etc. </w:t>
            </w:r>
          </w:p>
          <w:p w14:paraId="0259FB59" w14:textId="77777777" w:rsidR="00AF7A7C" w:rsidRPr="00661D33" w:rsidRDefault="00AF7A7C" w:rsidP="00AF7A7C">
            <w:pPr>
              <w:pStyle w:val="ListParagraph"/>
              <w:numPr>
                <w:ilvl w:val="0"/>
                <w:numId w:val="16"/>
              </w:numPr>
              <w:rPr>
                <w:rFonts w:ascii="Arial" w:hAnsi="Arial" w:cs="Arial"/>
                <w:sz w:val="22"/>
                <w:szCs w:val="22"/>
                <w:vertAlign w:val="superscript"/>
              </w:rPr>
            </w:pPr>
            <w:r w:rsidRPr="00661D33">
              <w:rPr>
                <w:rFonts w:ascii="Arial" w:hAnsi="Arial" w:cs="Arial"/>
                <w:sz w:val="22"/>
                <w:szCs w:val="22"/>
                <w:vertAlign w:val="superscript"/>
              </w:rPr>
              <w:t xml:space="preserve">More so where required </w:t>
            </w:r>
          </w:p>
          <w:p w14:paraId="016AEA00" w14:textId="77777777" w:rsidR="001759AE" w:rsidRPr="00661D33" w:rsidRDefault="001759AE" w:rsidP="001759AE">
            <w:pPr>
              <w:rPr>
                <w:rFonts w:ascii="Arial" w:hAnsi="Arial" w:cs="Arial"/>
                <w:sz w:val="22"/>
                <w:szCs w:val="22"/>
                <w:vertAlign w:val="superscript"/>
              </w:rPr>
            </w:pPr>
          </w:p>
          <w:p w14:paraId="27E3A894" w14:textId="7D9FBFF6" w:rsidR="001759AE" w:rsidRPr="00661D33" w:rsidRDefault="001759AE" w:rsidP="001759AE">
            <w:pPr>
              <w:rPr>
                <w:rFonts w:ascii="Arial" w:hAnsi="Arial" w:cs="Arial"/>
                <w:sz w:val="22"/>
                <w:szCs w:val="22"/>
                <w:vertAlign w:val="superscript"/>
              </w:rPr>
            </w:pPr>
            <w:r w:rsidRPr="00661D33">
              <w:rPr>
                <w:rFonts w:ascii="Arial" w:hAnsi="Arial" w:cs="Arial"/>
                <w:sz w:val="22"/>
                <w:szCs w:val="22"/>
                <w:vertAlign w:val="superscript"/>
              </w:rPr>
              <w:t>All soft chairs will be removed e.g. children’s sofas.</w:t>
            </w:r>
          </w:p>
        </w:tc>
        <w:tc>
          <w:tcPr>
            <w:tcW w:w="2087" w:type="dxa"/>
            <w:tcBorders>
              <w:top w:val="single" w:sz="2" w:space="0" w:color="000000" w:themeColor="text1"/>
              <w:bottom w:val="single" w:sz="2" w:space="0" w:color="000000" w:themeColor="text1"/>
            </w:tcBorders>
          </w:tcPr>
          <w:p w14:paraId="04C1D877" w14:textId="77777777" w:rsidR="00AF7A7C" w:rsidRPr="00661D33" w:rsidRDefault="00AF7A7C" w:rsidP="00AF7A7C">
            <w:pPr>
              <w:rPr>
                <w:rFonts w:ascii="Arial" w:hAnsi="Arial" w:cs="Arial"/>
                <w:vertAlign w:val="superscript"/>
              </w:rPr>
            </w:pPr>
          </w:p>
        </w:tc>
      </w:tr>
      <w:tr w:rsidR="00AF7A7C" w:rsidRPr="00661D33" w14:paraId="0088C878"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70A31848" w14:textId="127315AE" w:rsidR="00AF7A7C" w:rsidRPr="00661D33" w:rsidRDefault="00AF7A7C" w:rsidP="00AF7A7C">
            <w:pPr>
              <w:rPr>
                <w:rFonts w:ascii="Arial" w:hAnsi="Arial" w:cs="Arial"/>
                <w:vertAlign w:val="superscript"/>
              </w:rPr>
            </w:pPr>
            <w:r w:rsidRPr="00661D33">
              <w:rPr>
                <w:rFonts w:ascii="Arial" w:hAnsi="Arial" w:cs="Arial"/>
                <w:vertAlign w:val="superscript"/>
              </w:rPr>
              <w:t xml:space="preserve">Role play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3BE78488" w14:textId="61CB88D1" w:rsidR="00AF7A7C" w:rsidRPr="00661D33" w:rsidRDefault="00AF7A7C" w:rsidP="00AF7A7C">
            <w:pPr>
              <w:jc w:val="center"/>
              <w:rPr>
                <w:rFonts w:ascii="Arial" w:hAnsi="Arial" w:cs="Arial"/>
                <w:b/>
                <w:vertAlign w:val="superscript"/>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3BD43158" w14:textId="0D161116" w:rsidR="00AF7A7C" w:rsidRPr="00661D33" w:rsidRDefault="005C168F" w:rsidP="00AF7A7C">
            <w:pPr>
              <w:jc w:val="center"/>
              <w:rPr>
                <w:rFonts w:ascii="Arial" w:hAnsi="Arial" w:cs="Arial"/>
                <w:b/>
                <w:vertAlign w:val="superscript"/>
              </w:rPr>
            </w:pPr>
            <w:r w:rsidRPr="00661D33">
              <w:rPr>
                <w:rFonts w:ascii="Arial" w:hAnsi="Arial" w:cs="Arial"/>
                <w:b/>
                <w:vertAlign w:val="superscript"/>
              </w:rPr>
              <w:t xml:space="preserve">X </w:t>
            </w: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5675D1F0" w14:textId="77777777" w:rsidR="00AF7A7C" w:rsidRPr="00661D33" w:rsidRDefault="00AF7A7C" w:rsidP="00AF7A7C">
            <w:pPr>
              <w:jc w:val="center"/>
              <w:rPr>
                <w:rFonts w:ascii="Arial" w:hAnsi="Arial" w:cs="Arial"/>
                <w:b/>
                <w:vertAlign w:val="superscript"/>
              </w:rPr>
            </w:pPr>
          </w:p>
        </w:tc>
        <w:tc>
          <w:tcPr>
            <w:tcW w:w="8709" w:type="dxa"/>
            <w:tcBorders>
              <w:top w:val="single" w:sz="2" w:space="0" w:color="000000" w:themeColor="text1"/>
              <w:bottom w:val="single" w:sz="2" w:space="0" w:color="000000" w:themeColor="text1"/>
            </w:tcBorders>
          </w:tcPr>
          <w:p w14:paraId="4B9796CD" w14:textId="77777777" w:rsidR="005C168F"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 xml:space="preserve">Dressing up toys will be removed completely </w:t>
            </w:r>
          </w:p>
          <w:p w14:paraId="1D7B9456" w14:textId="77777777" w:rsidR="005C168F" w:rsidRPr="00661D33" w:rsidRDefault="005C168F" w:rsidP="00AF7A7C">
            <w:pPr>
              <w:rPr>
                <w:rFonts w:ascii="Arial" w:hAnsi="Arial" w:cs="Arial"/>
                <w:sz w:val="22"/>
                <w:szCs w:val="22"/>
                <w:vertAlign w:val="superscript"/>
              </w:rPr>
            </w:pPr>
          </w:p>
          <w:p w14:paraId="4D0C2882" w14:textId="519CF7DC" w:rsidR="005C168F"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Plastic toys will be limited and sterilized daily.</w:t>
            </w:r>
          </w:p>
          <w:p w14:paraId="239CC27E" w14:textId="0F3903FE" w:rsidR="005C168F"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Only plastic</w:t>
            </w:r>
            <w:r w:rsidR="00BD58E4" w:rsidRPr="00661D33">
              <w:rPr>
                <w:rFonts w:ascii="Arial" w:hAnsi="Arial" w:cs="Arial"/>
                <w:sz w:val="22"/>
                <w:szCs w:val="22"/>
                <w:vertAlign w:val="superscript"/>
              </w:rPr>
              <w:t>/ metal</w:t>
            </w:r>
            <w:r w:rsidRPr="00661D33">
              <w:rPr>
                <w:rFonts w:ascii="Arial" w:hAnsi="Arial" w:cs="Arial"/>
                <w:sz w:val="22"/>
                <w:szCs w:val="22"/>
                <w:vertAlign w:val="superscript"/>
              </w:rPr>
              <w:t xml:space="preserve"> items will be available </w:t>
            </w:r>
          </w:p>
          <w:p w14:paraId="0103BD48" w14:textId="5EE4EB6F" w:rsidR="00AF7A7C" w:rsidRPr="00661D33" w:rsidRDefault="005C168F" w:rsidP="00AF7A7C">
            <w:pPr>
              <w:rPr>
                <w:rFonts w:ascii="Arial" w:hAnsi="Arial" w:cs="Arial"/>
                <w:sz w:val="22"/>
                <w:szCs w:val="22"/>
                <w:vertAlign w:val="superscript"/>
              </w:rPr>
            </w:pPr>
            <w:r w:rsidRPr="00661D33">
              <w:rPr>
                <w:rFonts w:ascii="Arial" w:hAnsi="Arial" w:cs="Arial"/>
                <w:sz w:val="22"/>
                <w:szCs w:val="22"/>
                <w:vertAlign w:val="superscript"/>
              </w:rPr>
              <w:t xml:space="preserve">Role play </w:t>
            </w:r>
            <w:r w:rsidR="007E7146" w:rsidRPr="00661D33">
              <w:rPr>
                <w:rFonts w:ascii="Arial" w:hAnsi="Arial" w:cs="Arial"/>
                <w:sz w:val="22"/>
                <w:szCs w:val="22"/>
                <w:vertAlign w:val="superscript"/>
              </w:rPr>
              <w:t xml:space="preserve">equipment units will be sprayed daily and wipes down. </w:t>
            </w:r>
          </w:p>
        </w:tc>
        <w:tc>
          <w:tcPr>
            <w:tcW w:w="2087" w:type="dxa"/>
            <w:tcBorders>
              <w:top w:val="single" w:sz="2" w:space="0" w:color="000000" w:themeColor="text1"/>
              <w:bottom w:val="single" w:sz="2" w:space="0" w:color="000000" w:themeColor="text1"/>
            </w:tcBorders>
          </w:tcPr>
          <w:p w14:paraId="07812583" w14:textId="77777777" w:rsidR="00AF7A7C" w:rsidRPr="00661D33" w:rsidRDefault="00AF7A7C" w:rsidP="00AF7A7C">
            <w:pPr>
              <w:rPr>
                <w:rFonts w:ascii="Arial" w:hAnsi="Arial" w:cs="Arial"/>
                <w:vertAlign w:val="superscript"/>
              </w:rPr>
            </w:pPr>
          </w:p>
        </w:tc>
      </w:tr>
      <w:tr w:rsidR="00AF7A7C" w:rsidRPr="00661D33" w14:paraId="7E350C33"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4B884CE2" w14:textId="2B888191" w:rsidR="00AF7A7C" w:rsidRPr="00661D33" w:rsidRDefault="00AF7A7C" w:rsidP="00AF7A7C">
            <w:pPr>
              <w:rPr>
                <w:rFonts w:ascii="Arial" w:hAnsi="Arial" w:cs="Arial"/>
                <w:vertAlign w:val="superscript"/>
              </w:rPr>
            </w:pPr>
            <w:r w:rsidRPr="00661D33">
              <w:rPr>
                <w:rFonts w:ascii="Arial" w:hAnsi="Arial" w:cs="Arial"/>
                <w:vertAlign w:val="superscript"/>
              </w:rPr>
              <w:t xml:space="preserve">Plastic toys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46FA68B2" w14:textId="185C4FC0" w:rsidR="00AF7A7C" w:rsidRPr="00661D33" w:rsidRDefault="00AF7A7C" w:rsidP="00AF7A7C">
            <w:pPr>
              <w:jc w:val="center"/>
              <w:rPr>
                <w:rFonts w:ascii="Arial" w:hAnsi="Arial" w:cs="Arial"/>
                <w:b/>
                <w:vertAlign w:val="superscript"/>
              </w:rPr>
            </w:pPr>
            <w:r w:rsidRPr="00661D33">
              <w:rPr>
                <w:rFonts w:ascii="Arial" w:hAnsi="Arial" w:cs="Arial"/>
                <w:b/>
                <w:vertAlign w:val="superscript"/>
              </w:rPr>
              <w:t>X</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0F8F5267" w14:textId="77777777" w:rsidR="00AF7A7C" w:rsidRPr="00661D33" w:rsidRDefault="00AF7A7C" w:rsidP="00AF7A7C">
            <w:pPr>
              <w:jc w:val="center"/>
              <w:rPr>
                <w:rFonts w:ascii="Arial" w:hAnsi="Arial" w:cs="Arial"/>
                <w:b/>
                <w:vertAlign w:val="superscript"/>
              </w:rPr>
            </w:pP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0858F5D0" w14:textId="77777777" w:rsidR="00AF7A7C" w:rsidRPr="00661D33" w:rsidRDefault="00AF7A7C" w:rsidP="00AF7A7C">
            <w:pPr>
              <w:jc w:val="center"/>
              <w:rPr>
                <w:rFonts w:ascii="Arial" w:hAnsi="Arial" w:cs="Arial"/>
                <w:b/>
                <w:vertAlign w:val="superscript"/>
              </w:rPr>
            </w:pPr>
          </w:p>
        </w:tc>
        <w:tc>
          <w:tcPr>
            <w:tcW w:w="8709" w:type="dxa"/>
            <w:tcBorders>
              <w:top w:val="single" w:sz="2" w:space="0" w:color="000000" w:themeColor="text1"/>
              <w:bottom w:val="single" w:sz="2" w:space="0" w:color="000000" w:themeColor="text1"/>
            </w:tcBorders>
          </w:tcPr>
          <w:p w14:paraId="26F241C6" w14:textId="33294E73" w:rsidR="00AF7A7C" w:rsidRPr="00661D33" w:rsidRDefault="00AF7A7C" w:rsidP="00AF7A7C">
            <w:pPr>
              <w:rPr>
                <w:rFonts w:ascii="Arial" w:hAnsi="Arial" w:cs="Arial"/>
                <w:sz w:val="22"/>
                <w:szCs w:val="22"/>
                <w:vertAlign w:val="superscript"/>
              </w:rPr>
            </w:pPr>
            <w:r w:rsidRPr="00661D33">
              <w:rPr>
                <w:rFonts w:ascii="Arial" w:hAnsi="Arial" w:cs="Arial"/>
                <w:sz w:val="22"/>
                <w:szCs w:val="22"/>
                <w:vertAlign w:val="superscript"/>
              </w:rPr>
              <w:t xml:space="preserve">All plastic items/ toys used daily must be </w:t>
            </w:r>
            <w:r w:rsidRPr="00661D33">
              <w:rPr>
                <w:rFonts w:ascii="Arial" w:hAnsi="Arial" w:cs="Arial"/>
                <w:sz w:val="22"/>
                <w:szCs w:val="22"/>
                <w:vertAlign w:val="superscript"/>
                <w:lang w:val="en-GB"/>
              </w:rPr>
              <w:t>ster</w:t>
            </w:r>
            <w:r w:rsidR="00707FAC" w:rsidRPr="00661D33">
              <w:rPr>
                <w:rFonts w:ascii="Arial" w:hAnsi="Arial" w:cs="Arial"/>
                <w:sz w:val="22"/>
                <w:szCs w:val="22"/>
                <w:vertAlign w:val="superscript"/>
                <w:lang w:val="en-GB"/>
              </w:rPr>
              <w:t>i</w:t>
            </w:r>
            <w:r w:rsidRPr="00661D33">
              <w:rPr>
                <w:rFonts w:ascii="Arial" w:hAnsi="Arial" w:cs="Arial"/>
                <w:sz w:val="22"/>
                <w:szCs w:val="22"/>
                <w:vertAlign w:val="superscript"/>
                <w:lang w:val="en-GB"/>
              </w:rPr>
              <w:t>lised</w:t>
            </w:r>
            <w:r w:rsidRPr="00661D33">
              <w:rPr>
                <w:rFonts w:ascii="Arial" w:hAnsi="Arial" w:cs="Arial"/>
                <w:sz w:val="22"/>
                <w:szCs w:val="22"/>
                <w:vertAlign w:val="superscript"/>
              </w:rPr>
              <w:t xml:space="preserve"> before being returned </w:t>
            </w:r>
          </w:p>
          <w:p w14:paraId="2F5B6E6C" w14:textId="0F28D818" w:rsidR="00AF7A7C" w:rsidRPr="00661D33" w:rsidRDefault="00AF7A7C" w:rsidP="00AF7A7C">
            <w:pPr>
              <w:rPr>
                <w:rFonts w:ascii="Arial" w:hAnsi="Arial" w:cs="Arial"/>
                <w:sz w:val="22"/>
                <w:szCs w:val="22"/>
                <w:vertAlign w:val="superscript"/>
              </w:rPr>
            </w:pPr>
            <w:r w:rsidRPr="00661D33">
              <w:rPr>
                <w:rFonts w:ascii="Arial" w:hAnsi="Arial" w:cs="Arial"/>
                <w:sz w:val="22"/>
                <w:szCs w:val="22"/>
                <w:vertAlign w:val="superscript"/>
              </w:rPr>
              <w:t xml:space="preserve">Other </w:t>
            </w:r>
            <w:r w:rsidR="00EE148E" w:rsidRPr="00661D33">
              <w:rPr>
                <w:rFonts w:ascii="Arial" w:hAnsi="Arial" w:cs="Arial"/>
                <w:sz w:val="22"/>
                <w:szCs w:val="22"/>
                <w:vertAlign w:val="superscript"/>
              </w:rPr>
              <w:t xml:space="preserve">large </w:t>
            </w:r>
            <w:r w:rsidRPr="00661D33">
              <w:rPr>
                <w:rFonts w:ascii="Arial" w:hAnsi="Arial" w:cs="Arial"/>
                <w:sz w:val="22"/>
                <w:szCs w:val="22"/>
                <w:vertAlign w:val="superscript"/>
              </w:rPr>
              <w:t xml:space="preserve">plastic areas should be sprayed with </w:t>
            </w:r>
            <w:r w:rsidR="00EE148E" w:rsidRPr="00661D33">
              <w:rPr>
                <w:rFonts w:ascii="Arial" w:hAnsi="Arial" w:cs="Arial"/>
                <w:sz w:val="22"/>
                <w:szCs w:val="22"/>
                <w:vertAlign w:val="superscript"/>
                <w:lang w:val="en-GB"/>
              </w:rPr>
              <w:t>san</w:t>
            </w:r>
            <w:r w:rsidR="00D05D07" w:rsidRPr="00661D33">
              <w:rPr>
                <w:rFonts w:ascii="Arial" w:hAnsi="Arial" w:cs="Arial"/>
                <w:sz w:val="22"/>
                <w:szCs w:val="22"/>
                <w:vertAlign w:val="superscript"/>
                <w:lang w:val="en-GB"/>
              </w:rPr>
              <w:t>i</w:t>
            </w:r>
            <w:r w:rsidR="00EE148E" w:rsidRPr="00661D33">
              <w:rPr>
                <w:rFonts w:ascii="Arial" w:hAnsi="Arial" w:cs="Arial"/>
                <w:sz w:val="22"/>
                <w:szCs w:val="22"/>
                <w:vertAlign w:val="superscript"/>
                <w:lang w:val="en-GB"/>
              </w:rPr>
              <w:t>tising</w:t>
            </w:r>
            <w:r w:rsidR="00EE148E" w:rsidRPr="00661D33">
              <w:rPr>
                <w:rFonts w:ascii="Arial" w:hAnsi="Arial" w:cs="Arial"/>
                <w:sz w:val="22"/>
                <w:szCs w:val="22"/>
                <w:vertAlign w:val="superscript"/>
              </w:rPr>
              <w:t xml:space="preserve"> spray </w:t>
            </w:r>
            <w:r w:rsidRPr="00661D33">
              <w:rPr>
                <w:rFonts w:ascii="Arial" w:hAnsi="Arial" w:cs="Arial"/>
                <w:sz w:val="22"/>
                <w:szCs w:val="22"/>
                <w:vertAlign w:val="superscript"/>
              </w:rPr>
              <w:t xml:space="preserve">and left to dry. </w:t>
            </w:r>
          </w:p>
          <w:p w14:paraId="329D67EE" w14:textId="05BAF23F" w:rsidR="00EE148E" w:rsidRPr="00661D33" w:rsidRDefault="007E7146" w:rsidP="00AF7A7C">
            <w:pPr>
              <w:rPr>
                <w:rFonts w:ascii="Arial" w:hAnsi="Arial" w:cs="Arial"/>
                <w:sz w:val="22"/>
                <w:szCs w:val="22"/>
                <w:vertAlign w:val="superscript"/>
              </w:rPr>
            </w:pPr>
            <w:r w:rsidRPr="00661D33">
              <w:rPr>
                <w:rFonts w:ascii="Arial" w:hAnsi="Arial" w:cs="Arial"/>
                <w:sz w:val="22"/>
                <w:szCs w:val="22"/>
                <w:vertAlign w:val="superscript"/>
              </w:rPr>
              <w:t>Storage</w:t>
            </w:r>
            <w:r w:rsidR="00EE148E" w:rsidRPr="00661D33">
              <w:rPr>
                <w:rFonts w:ascii="Arial" w:hAnsi="Arial" w:cs="Arial"/>
                <w:sz w:val="22"/>
                <w:szCs w:val="22"/>
                <w:vertAlign w:val="superscript"/>
              </w:rPr>
              <w:t xml:space="preserve"> areas will be sprayed and wip</w:t>
            </w:r>
            <w:r w:rsidRPr="00661D33">
              <w:rPr>
                <w:rFonts w:ascii="Arial" w:hAnsi="Arial" w:cs="Arial"/>
                <w:sz w:val="22"/>
                <w:szCs w:val="22"/>
                <w:vertAlign w:val="superscript"/>
              </w:rPr>
              <w:t>ed</w:t>
            </w:r>
            <w:r w:rsidR="00EE148E" w:rsidRPr="00661D33">
              <w:rPr>
                <w:rFonts w:ascii="Arial" w:hAnsi="Arial" w:cs="Arial"/>
                <w:sz w:val="22"/>
                <w:szCs w:val="22"/>
                <w:vertAlign w:val="superscript"/>
              </w:rPr>
              <w:t xml:space="preserve"> with cloth </w:t>
            </w:r>
            <w:r w:rsidRPr="00661D33">
              <w:rPr>
                <w:rFonts w:ascii="Arial" w:hAnsi="Arial" w:cs="Arial"/>
                <w:sz w:val="22"/>
                <w:szCs w:val="22"/>
                <w:vertAlign w:val="superscript"/>
              </w:rPr>
              <w:t>regularly</w:t>
            </w:r>
            <w:r w:rsidR="00707FAC" w:rsidRPr="00661D33">
              <w:rPr>
                <w:rFonts w:ascii="Arial" w:hAnsi="Arial" w:cs="Arial"/>
                <w:sz w:val="22"/>
                <w:szCs w:val="22"/>
                <w:vertAlign w:val="superscript"/>
              </w:rPr>
              <w:t xml:space="preserve">. </w:t>
            </w:r>
          </w:p>
          <w:p w14:paraId="57DAEF79" w14:textId="08152C91" w:rsidR="00AF7A7C" w:rsidRPr="00661D33" w:rsidRDefault="00AF7A7C" w:rsidP="00AF7A7C">
            <w:pPr>
              <w:rPr>
                <w:rFonts w:ascii="Arial" w:hAnsi="Arial" w:cs="Arial"/>
                <w:sz w:val="22"/>
                <w:szCs w:val="22"/>
                <w:vertAlign w:val="superscript"/>
              </w:rPr>
            </w:pPr>
          </w:p>
        </w:tc>
        <w:tc>
          <w:tcPr>
            <w:tcW w:w="2087" w:type="dxa"/>
            <w:tcBorders>
              <w:top w:val="single" w:sz="2" w:space="0" w:color="000000" w:themeColor="text1"/>
              <w:bottom w:val="single" w:sz="2" w:space="0" w:color="000000" w:themeColor="text1"/>
            </w:tcBorders>
          </w:tcPr>
          <w:p w14:paraId="0521D6AB" w14:textId="77777777" w:rsidR="00AF7A7C" w:rsidRPr="00661D33" w:rsidRDefault="00AF7A7C" w:rsidP="00AF7A7C">
            <w:pPr>
              <w:rPr>
                <w:rFonts w:ascii="Arial" w:hAnsi="Arial" w:cs="Arial"/>
                <w:vertAlign w:val="superscript"/>
              </w:rPr>
            </w:pPr>
          </w:p>
        </w:tc>
      </w:tr>
      <w:tr w:rsidR="00AF7A7C" w:rsidRPr="00661D33" w14:paraId="6716BA4B"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625674C2" w14:textId="014BBE20" w:rsidR="00AF7A7C" w:rsidRPr="00661D33" w:rsidRDefault="00AF7A7C" w:rsidP="00AF7A7C">
            <w:pPr>
              <w:rPr>
                <w:rFonts w:ascii="Arial" w:hAnsi="Arial" w:cs="Arial"/>
                <w:vertAlign w:val="superscript"/>
              </w:rPr>
            </w:pPr>
            <w:r w:rsidRPr="00661D33">
              <w:rPr>
                <w:rFonts w:ascii="Arial" w:hAnsi="Arial" w:cs="Arial"/>
                <w:vertAlign w:val="superscript"/>
              </w:rPr>
              <w:t>Tooth Brushing</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29CA0FDE" w14:textId="77777777" w:rsidR="00AF7A7C" w:rsidRPr="00661D33" w:rsidRDefault="00AF7A7C" w:rsidP="00AF7A7C">
            <w:pPr>
              <w:jc w:val="center"/>
              <w:rPr>
                <w:rFonts w:ascii="Arial" w:hAnsi="Arial" w:cs="Arial"/>
                <w:b/>
                <w:vertAlign w:val="superscript"/>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47CF85E0" w14:textId="77777777" w:rsidR="00AF7A7C" w:rsidRPr="00661D33" w:rsidRDefault="00AF7A7C" w:rsidP="00AF7A7C">
            <w:pPr>
              <w:jc w:val="center"/>
              <w:rPr>
                <w:rFonts w:ascii="Arial" w:hAnsi="Arial" w:cs="Arial"/>
                <w:b/>
                <w:vertAlign w:val="superscript"/>
              </w:rPr>
            </w:pP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7F4FAE20" w14:textId="18A54CFB" w:rsidR="00AF7A7C" w:rsidRPr="00661D33" w:rsidRDefault="00AF7A7C" w:rsidP="00AF7A7C">
            <w:pPr>
              <w:jc w:val="center"/>
              <w:rPr>
                <w:rFonts w:ascii="Arial" w:hAnsi="Arial" w:cs="Arial"/>
                <w:b/>
                <w:vertAlign w:val="superscript"/>
              </w:rPr>
            </w:pPr>
            <w:r w:rsidRPr="00661D33">
              <w:rPr>
                <w:rFonts w:ascii="Arial" w:hAnsi="Arial" w:cs="Arial"/>
                <w:b/>
                <w:vertAlign w:val="superscript"/>
              </w:rPr>
              <w:t>X</w:t>
            </w:r>
          </w:p>
        </w:tc>
        <w:tc>
          <w:tcPr>
            <w:tcW w:w="8709" w:type="dxa"/>
            <w:tcBorders>
              <w:top w:val="single" w:sz="2" w:space="0" w:color="000000" w:themeColor="text1"/>
              <w:bottom w:val="single" w:sz="2" w:space="0" w:color="000000" w:themeColor="text1"/>
            </w:tcBorders>
          </w:tcPr>
          <w:p w14:paraId="2ED7F3F8" w14:textId="140D4523" w:rsidR="00AF7A7C" w:rsidRPr="00661D33" w:rsidRDefault="00AF7A7C" w:rsidP="00AF7A7C">
            <w:pPr>
              <w:rPr>
                <w:rFonts w:ascii="Arial" w:hAnsi="Arial" w:cs="Arial"/>
                <w:sz w:val="22"/>
                <w:szCs w:val="22"/>
                <w:vertAlign w:val="superscript"/>
              </w:rPr>
            </w:pPr>
            <w:r w:rsidRPr="00661D33">
              <w:rPr>
                <w:rFonts w:ascii="Arial" w:hAnsi="Arial" w:cs="Arial"/>
                <w:sz w:val="22"/>
                <w:szCs w:val="22"/>
                <w:vertAlign w:val="superscript"/>
              </w:rPr>
              <w:t xml:space="preserve">Tooth brushing will not continue until further notice </w:t>
            </w:r>
          </w:p>
        </w:tc>
        <w:tc>
          <w:tcPr>
            <w:tcW w:w="2087" w:type="dxa"/>
            <w:tcBorders>
              <w:top w:val="single" w:sz="2" w:space="0" w:color="000000" w:themeColor="text1"/>
              <w:bottom w:val="single" w:sz="2" w:space="0" w:color="000000" w:themeColor="text1"/>
            </w:tcBorders>
          </w:tcPr>
          <w:p w14:paraId="2DB72BC4" w14:textId="77777777" w:rsidR="00AF7A7C" w:rsidRPr="00661D33" w:rsidRDefault="00AF7A7C" w:rsidP="00AF7A7C">
            <w:pPr>
              <w:rPr>
                <w:rFonts w:ascii="Arial" w:hAnsi="Arial" w:cs="Arial"/>
                <w:vertAlign w:val="superscript"/>
              </w:rPr>
            </w:pPr>
          </w:p>
        </w:tc>
      </w:tr>
      <w:tr w:rsidR="00AF7A7C" w:rsidRPr="00661D33" w14:paraId="2C8C43D5"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24A93B3C" w14:textId="56C80531" w:rsidR="00AF7A7C" w:rsidRPr="00661D33" w:rsidRDefault="00AF7A7C" w:rsidP="00AF7A7C">
            <w:pPr>
              <w:rPr>
                <w:rFonts w:ascii="Arial" w:hAnsi="Arial" w:cs="Arial"/>
                <w:vertAlign w:val="superscript"/>
              </w:rPr>
            </w:pPr>
            <w:r w:rsidRPr="00661D33">
              <w:rPr>
                <w:rFonts w:ascii="Arial" w:hAnsi="Arial" w:cs="Arial"/>
                <w:vertAlign w:val="superscript"/>
              </w:rPr>
              <w:t xml:space="preserve">Books/ mark making resources </w:t>
            </w:r>
            <w:r w:rsidR="00EE148E" w:rsidRPr="00661D33">
              <w:rPr>
                <w:rFonts w:ascii="Arial" w:hAnsi="Arial" w:cs="Arial"/>
                <w:vertAlign w:val="superscript"/>
              </w:rPr>
              <w:t>and other non-waterproof items</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0B523B66" w14:textId="4FB32327" w:rsidR="00AF7A7C" w:rsidRPr="00661D33" w:rsidRDefault="00AF7A7C" w:rsidP="00AF7A7C">
            <w:pPr>
              <w:jc w:val="center"/>
              <w:rPr>
                <w:rFonts w:ascii="Arial" w:hAnsi="Arial" w:cs="Arial"/>
                <w:b/>
                <w:vertAlign w:val="superscript"/>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6CBD8048" w14:textId="7A37AEF1" w:rsidR="00AF7A7C" w:rsidRPr="00661D33" w:rsidRDefault="007E7146" w:rsidP="007E7146">
            <w:pPr>
              <w:jc w:val="center"/>
              <w:rPr>
                <w:rFonts w:ascii="Arial" w:hAnsi="Arial" w:cs="Arial"/>
                <w:b/>
                <w:vertAlign w:val="superscript"/>
              </w:rPr>
            </w:pPr>
            <w:r w:rsidRPr="00661D33">
              <w:rPr>
                <w:rFonts w:ascii="Arial" w:hAnsi="Arial" w:cs="Arial"/>
                <w:b/>
                <w:vertAlign w:val="superscript"/>
              </w:rPr>
              <w:t>X</w:t>
            </w: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3CEF4E41" w14:textId="77777777" w:rsidR="00AF7A7C" w:rsidRPr="00661D33" w:rsidRDefault="00AF7A7C" w:rsidP="00AF7A7C">
            <w:pPr>
              <w:jc w:val="center"/>
              <w:rPr>
                <w:rFonts w:ascii="Arial" w:hAnsi="Arial" w:cs="Arial"/>
                <w:b/>
                <w:vertAlign w:val="superscript"/>
              </w:rPr>
            </w:pPr>
          </w:p>
        </w:tc>
        <w:tc>
          <w:tcPr>
            <w:tcW w:w="8709" w:type="dxa"/>
            <w:tcBorders>
              <w:top w:val="single" w:sz="2" w:space="0" w:color="000000" w:themeColor="text1"/>
              <w:bottom w:val="single" w:sz="2" w:space="0" w:color="000000" w:themeColor="text1"/>
            </w:tcBorders>
          </w:tcPr>
          <w:p w14:paraId="5A88FF7B" w14:textId="77777777" w:rsidR="007E7146" w:rsidRPr="00661D33" w:rsidRDefault="00EE148E" w:rsidP="00AF7A7C">
            <w:pPr>
              <w:rPr>
                <w:rFonts w:ascii="Arial" w:eastAsia="Times New Roman" w:hAnsi="Arial" w:cs="Arial"/>
                <w:sz w:val="22"/>
                <w:szCs w:val="22"/>
                <w:vertAlign w:val="superscript"/>
                <w:lang w:val="en-GB"/>
              </w:rPr>
            </w:pPr>
            <w:r w:rsidRPr="00661D33">
              <w:rPr>
                <w:rFonts w:ascii="Arial" w:eastAsia="Times New Roman" w:hAnsi="Arial" w:cs="Arial"/>
                <w:sz w:val="22"/>
                <w:szCs w:val="22"/>
                <w:vertAlign w:val="superscript"/>
                <w:lang w:val="en-GB"/>
              </w:rPr>
              <w:t xml:space="preserve">These items </w:t>
            </w:r>
            <w:r w:rsidR="00AF7A7C" w:rsidRPr="00661D33">
              <w:rPr>
                <w:rFonts w:ascii="Arial" w:eastAsia="Times New Roman" w:hAnsi="Arial" w:cs="Arial"/>
                <w:sz w:val="22"/>
                <w:szCs w:val="22"/>
                <w:vertAlign w:val="superscript"/>
                <w:lang w:val="en-GB"/>
              </w:rPr>
              <w:t>will be rotated</w:t>
            </w:r>
            <w:r w:rsidR="007E7146" w:rsidRPr="00661D33">
              <w:rPr>
                <w:rFonts w:ascii="Arial" w:eastAsia="Times New Roman" w:hAnsi="Arial" w:cs="Arial"/>
                <w:sz w:val="22"/>
                <w:szCs w:val="22"/>
                <w:vertAlign w:val="superscript"/>
                <w:lang w:val="en-GB"/>
              </w:rPr>
              <w:t xml:space="preserve"> to ensure contact is not made with same items</w:t>
            </w:r>
            <w:r w:rsidR="00AF7A7C" w:rsidRPr="00661D33">
              <w:rPr>
                <w:rFonts w:ascii="Arial" w:eastAsia="Times New Roman" w:hAnsi="Arial" w:cs="Arial"/>
                <w:sz w:val="22"/>
                <w:szCs w:val="22"/>
                <w:vertAlign w:val="superscript"/>
                <w:lang w:val="en-GB"/>
              </w:rPr>
              <w:t>.</w:t>
            </w:r>
          </w:p>
          <w:p w14:paraId="4036EC26" w14:textId="4CBFA2E0" w:rsidR="007E7146" w:rsidRPr="00661D33" w:rsidRDefault="007E7146" w:rsidP="00AF7A7C">
            <w:pPr>
              <w:rPr>
                <w:rFonts w:ascii="Arial" w:eastAsia="Times New Roman" w:hAnsi="Arial" w:cs="Arial"/>
                <w:sz w:val="22"/>
                <w:szCs w:val="22"/>
                <w:vertAlign w:val="superscript"/>
                <w:lang w:val="en-GB"/>
              </w:rPr>
            </w:pPr>
            <w:r w:rsidRPr="00661D33">
              <w:rPr>
                <w:rFonts w:ascii="Arial" w:eastAsia="Times New Roman" w:hAnsi="Arial" w:cs="Arial"/>
                <w:sz w:val="22"/>
                <w:szCs w:val="22"/>
                <w:vertAlign w:val="superscript"/>
                <w:lang w:val="en-GB"/>
              </w:rPr>
              <w:t xml:space="preserve">E.g Monday (4 books in a box), Tuesday a different set of books etc. </w:t>
            </w:r>
          </w:p>
          <w:p w14:paraId="3C992897" w14:textId="3FE765FD" w:rsidR="00AF7A7C" w:rsidRPr="00661D33" w:rsidRDefault="007E7146" w:rsidP="00AF7A7C">
            <w:pPr>
              <w:rPr>
                <w:rFonts w:ascii="Arial" w:eastAsia="Times New Roman" w:hAnsi="Arial" w:cs="Arial"/>
                <w:sz w:val="22"/>
                <w:szCs w:val="22"/>
                <w:vertAlign w:val="superscript"/>
                <w:lang w:val="en-GB"/>
              </w:rPr>
            </w:pPr>
            <w:r w:rsidRPr="00661D33">
              <w:rPr>
                <w:rFonts w:ascii="Arial" w:eastAsia="Times New Roman" w:hAnsi="Arial" w:cs="Arial"/>
                <w:sz w:val="22"/>
                <w:szCs w:val="22"/>
                <w:vertAlign w:val="superscript"/>
                <w:lang w:val="en-GB"/>
              </w:rPr>
              <w:t xml:space="preserve">Mark making equipment must be changes daily too if the equipment cannot be cleaned. </w:t>
            </w:r>
            <w:r w:rsidR="00AF7A7C" w:rsidRPr="00661D33">
              <w:rPr>
                <w:rFonts w:ascii="Arial" w:eastAsia="Times New Roman" w:hAnsi="Arial" w:cs="Arial"/>
                <w:sz w:val="22"/>
                <w:szCs w:val="22"/>
                <w:vertAlign w:val="superscript"/>
                <w:lang w:val="en-GB"/>
              </w:rPr>
              <w:t xml:space="preserve"> </w:t>
            </w:r>
          </w:p>
          <w:p w14:paraId="70444325" w14:textId="3F46C939" w:rsidR="00AF7A7C" w:rsidRPr="00661D33" w:rsidRDefault="00AF7A7C" w:rsidP="00AF7A7C">
            <w:pPr>
              <w:rPr>
                <w:rFonts w:ascii="Arial" w:hAnsi="Arial" w:cs="Arial"/>
                <w:sz w:val="22"/>
                <w:szCs w:val="22"/>
                <w:vertAlign w:val="superscript"/>
              </w:rPr>
            </w:pPr>
            <w:r w:rsidRPr="00661D33">
              <w:rPr>
                <w:rFonts w:ascii="Arial" w:hAnsi="Arial" w:cs="Arial"/>
                <w:sz w:val="22"/>
                <w:szCs w:val="22"/>
                <w:vertAlign w:val="superscript"/>
              </w:rPr>
              <w:t xml:space="preserve">After use </w:t>
            </w:r>
            <w:r w:rsidR="00EE148E" w:rsidRPr="00661D33">
              <w:rPr>
                <w:rFonts w:ascii="Arial" w:hAnsi="Arial" w:cs="Arial"/>
                <w:sz w:val="22"/>
                <w:szCs w:val="22"/>
                <w:vertAlign w:val="superscript"/>
              </w:rPr>
              <w:t>they</w:t>
            </w:r>
            <w:r w:rsidRPr="00661D33">
              <w:rPr>
                <w:rFonts w:ascii="Arial" w:hAnsi="Arial" w:cs="Arial"/>
                <w:sz w:val="22"/>
                <w:szCs w:val="22"/>
                <w:vertAlign w:val="superscript"/>
              </w:rPr>
              <w:t xml:space="preserve"> must be stored in box and labelled with date last used. </w:t>
            </w:r>
          </w:p>
          <w:p w14:paraId="4399F672" w14:textId="6FD82C61" w:rsidR="00AF7A7C" w:rsidRPr="00661D33" w:rsidRDefault="00AF7A7C" w:rsidP="00AF7A7C">
            <w:pPr>
              <w:rPr>
                <w:rFonts w:ascii="Arial" w:hAnsi="Arial" w:cs="Arial"/>
                <w:sz w:val="22"/>
                <w:szCs w:val="22"/>
                <w:vertAlign w:val="superscript"/>
              </w:rPr>
            </w:pPr>
            <w:r w:rsidRPr="00661D33">
              <w:rPr>
                <w:rFonts w:ascii="Arial" w:hAnsi="Arial" w:cs="Arial"/>
                <w:sz w:val="22"/>
                <w:szCs w:val="22"/>
                <w:vertAlign w:val="superscript"/>
              </w:rPr>
              <w:lastRenderedPageBreak/>
              <w:t xml:space="preserve">After 72 hours </w:t>
            </w:r>
            <w:r w:rsidR="007E7146" w:rsidRPr="00661D33">
              <w:rPr>
                <w:rFonts w:ascii="Arial" w:hAnsi="Arial" w:cs="Arial"/>
                <w:sz w:val="22"/>
                <w:szCs w:val="22"/>
                <w:vertAlign w:val="superscript"/>
              </w:rPr>
              <w:t>items</w:t>
            </w:r>
            <w:r w:rsidRPr="00661D33">
              <w:rPr>
                <w:rFonts w:ascii="Arial" w:hAnsi="Arial" w:cs="Arial"/>
                <w:sz w:val="22"/>
                <w:szCs w:val="22"/>
                <w:vertAlign w:val="superscript"/>
              </w:rPr>
              <w:t xml:space="preserve"> can be returned for </w:t>
            </w:r>
            <w:r w:rsidR="007E7146" w:rsidRPr="00661D33">
              <w:rPr>
                <w:rFonts w:ascii="Arial" w:hAnsi="Arial" w:cs="Arial"/>
                <w:sz w:val="22"/>
                <w:szCs w:val="22"/>
                <w:vertAlign w:val="superscript"/>
              </w:rPr>
              <w:t xml:space="preserve">that day and then stored away once again for at least 72 hours. Unless a positive coronavirus case is found within the setting. </w:t>
            </w:r>
            <w:r w:rsidRPr="00661D33">
              <w:rPr>
                <w:rFonts w:ascii="Arial" w:hAnsi="Arial" w:cs="Arial"/>
                <w:sz w:val="22"/>
                <w:szCs w:val="22"/>
                <w:vertAlign w:val="superscript"/>
              </w:rPr>
              <w:t xml:space="preserve"> </w:t>
            </w:r>
          </w:p>
        </w:tc>
        <w:tc>
          <w:tcPr>
            <w:tcW w:w="2087" w:type="dxa"/>
            <w:tcBorders>
              <w:top w:val="single" w:sz="2" w:space="0" w:color="000000" w:themeColor="text1"/>
              <w:bottom w:val="single" w:sz="2" w:space="0" w:color="000000" w:themeColor="text1"/>
            </w:tcBorders>
          </w:tcPr>
          <w:p w14:paraId="04903D4C" w14:textId="77777777" w:rsidR="00AF7A7C" w:rsidRPr="00661D33" w:rsidRDefault="00AF7A7C" w:rsidP="00AF7A7C">
            <w:pPr>
              <w:rPr>
                <w:rFonts w:ascii="Arial" w:hAnsi="Arial" w:cs="Arial"/>
                <w:vertAlign w:val="superscript"/>
              </w:rPr>
            </w:pPr>
          </w:p>
        </w:tc>
      </w:tr>
      <w:tr w:rsidR="00EE148E" w:rsidRPr="00661D33" w14:paraId="34CC4EDF" w14:textId="77777777" w:rsidTr="00EE148E">
        <w:trPr>
          <w:trHeight w:val="510"/>
        </w:trPr>
        <w:tc>
          <w:tcPr>
            <w:tcW w:w="709" w:type="dxa"/>
            <w:vMerge w:val="restart"/>
            <w:tcBorders>
              <w:top w:val="single" w:sz="2" w:space="0" w:color="000000" w:themeColor="text1"/>
              <w:right w:val="single" w:sz="2" w:space="0" w:color="000000" w:themeColor="text1"/>
            </w:tcBorders>
            <w:textDirection w:val="btLr"/>
          </w:tcPr>
          <w:p w14:paraId="3BEE806E" w14:textId="77AFBE9E" w:rsidR="00EE148E" w:rsidRPr="00661D33" w:rsidRDefault="00EE148E" w:rsidP="00EE148E">
            <w:pPr>
              <w:ind w:left="113" w:right="113"/>
              <w:jc w:val="center"/>
              <w:rPr>
                <w:rFonts w:ascii="Arial" w:hAnsi="Arial" w:cs="Arial"/>
                <w:vertAlign w:val="superscript"/>
              </w:rPr>
            </w:pPr>
            <w:r w:rsidRPr="00661D33">
              <w:rPr>
                <w:rFonts w:ascii="Arial" w:hAnsi="Arial" w:cs="Arial"/>
                <w:vertAlign w:val="superscript"/>
              </w:rPr>
              <w:t>Outdoor equipment</w:t>
            </w:r>
          </w:p>
        </w:tc>
        <w:tc>
          <w:tcPr>
            <w:tcW w:w="16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9DE0A6E" w14:textId="5E069565" w:rsidR="00EE148E" w:rsidRPr="00661D33" w:rsidRDefault="00EE148E" w:rsidP="00AF7A7C">
            <w:pPr>
              <w:rPr>
                <w:rFonts w:ascii="Arial" w:hAnsi="Arial" w:cs="Arial"/>
                <w:vertAlign w:val="superscript"/>
              </w:rPr>
            </w:pPr>
            <w:r w:rsidRPr="00661D33">
              <w:rPr>
                <w:rFonts w:ascii="Arial" w:hAnsi="Arial" w:cs="Arial"/>
                <w:vertAlign w:val="superscript"/>
              </w:rPr>
              <w:t xml:space="preserve">Climbing frames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47C1BE6C" w14:textId="00B14322" w:rsidR="00EE148E" w:rsidRPr="00661D33" w:rsidRDefault="00EE148E" w:rsidP="00AF7A7C">
            <w:pPr>
              <w:jc w:val="center"/>
              <w:rPr>
                <w:rFonts w:ascii="Arial" w:hAnsi="Arial" w:cs="Arial"/>
                <w:b/>
                <w:vertAlign w:val="superscript"/>
              </w:rPr>
            </w:pPr>
            <w:r w:rsidRPr="00661D33">
              <w:rPr>
                <w:rFonts w:ascii="Arial" w:hAnsi="Arial" w:cs="Arial"/>
                <w:b/>
                <w:vertAlign w:val="superscript"/>
              </w:rPr>
              <w:t xml:space="preserve">X </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6EB3137E" w14:textId="226F550A" w:rsidR="00EE148E" w:rsidRPr="00661D33" w:rsidRDefault="00EE148E" w:rsidP="00AF7A7C">
            <w:pPr>
              <w:jc w:val="center"/>
              <w:rPr>
                <w:rFonts w:ascii="Arial" w:hAnsi="Arial" w:cs="Arial"/>
                <w:b/>
                <w:vertAlign w:val="superscript"/>
              </w:rPr>
            </w:pP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66FFB5F1" w14:textId="77777777" w:rsidR="00EE148E" w:rsidRPr="00661D33" w:rsidRDefault="00EE148E" w:rsidP="00AF7A7C">
            <w:pPr>
              <w:jc w:val="center"/>
              <w:rPr>
                <w:rFonts w:ascii="Arial" w:hAnsi="Arial" w:cs="Arial"/>
                <w:b/>
                <w:vertAlign w:val="superscript"/>
              </w:rPr>
            </w:pPr>
          </w:p>
        </w:tc>
        <w:tc>
          <w:tcPr>
            <w:tcW w:w="8709" w:type="dxa"/>
            <w:tcBorders>
              <w:top w:val="single" w:sz="2" w:space="0" w:color="000000" w:themeColor="text1"/>
              <w:bottom w:val="single" w:sz="2" w:space="0" w:color="000000" w:themeColor="text1"/>
            </w:tcBorders>
          </w:tcPr>
          <w:p w14:paraId="7AF3D16A" w14:textId="0C945D49" w:rsidR="00EE148E" w:rsidRPr="00661D33" w:rsidRDefault="00EE148E" w:rsidP="00AF7A7C">
            <w:pPr>
              <w:rPr>
                <w:rFonts w:ascii="Arial" w:eastAsia="Times New Roman" w:hAnsi="Arial" w:cs="Arial"/>
                <w:sz w:val="22"/>
                <w:szCs w:val="22"/>
                <w:vertAlign w:val="superscript"/>
                <w:lang w:val="en-GB"/>
              </w:rPr>
            </w:pPr>
            <w:r w:rsidRPr="00661D33">
              <w:rPr>
                <w:rFonts w:ascii="Arial" w:eastAsia="Times New Roman" w:hAnsi="Arial" w:cs="Arial"/>
                <w:sz w:val="22"/>
                <w:szCs w:val="22"/>
                <w:vertAlign w:val="superscript"/>
                <w:lang w:val="en-GB"/>
              </w:rPr>
              <w:t xml:space="preserve">Climbing frames will be open for use. Staff must spray down climbing equipment using the large spray </w:t>
            </w:r>
            <w:r w:rsidR="007E7146" w:rsidRPr="00661D33">
              <w:rPr>
                <w:rFonts w:ascii="Arial" w:eastAsia="Times New Roman" w:hAnsi="Arial" w:cs="Arial"/>
                <w:sz w:val="22"/>
                <w:szCs w:val="22"/>
                <w:vertAlign w:val="superscript"/>
                <w:lang w:val="en-GB"/>
              </w:rPr>
              <w:t>Dettol</w:t>
            </w:r>
            <w:r w:rsidRPr="00661D33">
              <w:rPr>
                <w:rFonts w:ascii="Arial" w:eastAsia="Times New Roman" w:hAnsi="Arial" w:cs="Arial"/>
                <w:sz w:val="22"/>
                <w:szCs w:val="22"/>
                <w:vertAlign w:val="superscript"/>
                <w:lang w:val="en-GB"/>
              </w:rPr>
              <w:t xml:space="preserve"> </w:t>
            </w:r>
            <w:r w:rsidR="007E7146" w:rsidRPr="00661D33">
              <w:rPr>
                <w:rFonts w:ascii="Arial" w:eastAsia="Times New Roman" w:hAnsi="Arial" w:cs="Arial"/>
                <w:sz w:val="22"/>
                <w:szCs w:val="22"/>
                <w:vertAlign w:val="superscript"/>
                <w:lang w:val="en-GB"/>
              </w:rPr>
              <w:t xml:space="preserve">once each group/ room has used. </w:t>
            </w:r>
          </w:p>
        </w:tc>
        <w:tc>
          <w:tcPr>
            <w:tcW w:w="2087" w:type="dxa"/>
            <w:tcBorders>
              <w:top w:val="single" w:sz="2" w:space="0" w:color="000000" w:themeColor="text1"/>
              <w:bottom w:val="single" w:sz="2" w:space="0" w:color="000000" w:themeColor="text1"/>
            </w:tcBorders>
          </w:tcPr>
          <w:p w14:paraId="76B5BACD" w14:textId="77777777" w:rsidR="00EE148E" w:rsidRPr="00661D33" w:rsidRDefault="00EE148E" w:rsidP="00AF7A7C">
            <w:pPr>
              <w:rPr>
                <w:rFonts w:ascii="Arial" w:hAnsi="Arial" w:cs="Arial"/>
                <w:vertAlign w:val="superscript"/>
              </w:rPr>
            </w:pPr>
          </w:p>
        </w:tc>
      </w:tr>
      <w:tr w:rsidR="00EE148E" w:rsidRPr="00661D33" w14:paraId="5EE72C22" w14:textId="77777777" w:rsidTr="00EE148E">
        <w:trPr>
          <w:trHeight w:val="510"/>
        </w:trPr>
        <w:tc>
          <w:tcPr>
            <w:tcW w:w="709" w:type="dxa"/>
            <w:vMerge/>
            <w:tcBorders>
              <w:right w:val="single" w:sz="2" w:space="0" w:color="000000" w:themeColor="text1"/>
            </w:tcBorders>
          </w:tcPr>
          <w:p w14:paraId="69BE0CFA" w14:textId="77777777" w:rsidR="00EE148E" w:rsidRPr="00661D33" w:rsidRDefault="00EE148E" w:rsidP="00AF7A7C">
            <w:pPr>
              <w:rPr>
                <w:rFonts w:ascii="Arial" w:hAnsi="Arial" w:cs="Arial"/>
                <w:vertAlign w:val="superscript"/>
              </w:rPr>
            </w:pPr>
          </w:p>
        </w:tc>
        <w:tc>
          <w:tcPr>
            <w:tcW w:w="16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623A16" w14:textId="020110F6" w:rsidR="00EE148E" w:rsidRPr="00661D33" w:rsidRDefault="00EE148E" w:rsidP="00AF7A7C">
            <w:pPr>
              <w:rPr>
                <w:rFonts w:ascii="Arial" w:hAnsi="Arial" w:cs="Arial"/>
                <w:vertAlign w:val="superscript"/>
              </w:rPr>
            </w:pPr>
            <w:r w:rsidRPr="00661D33">
              <w:rPr>
                <w:rFonts w:ascii="Arial" w:hAnsi="Arial" w:cs="Arial"/>
                <w:vertAlign w:val="superscript"/>
              </w:rPr>
              <w:t xml:space="preserve">Bikes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3B04B354" w14:textId="788FD189" w:rsidR="00EE148E" w:rsidRPr="00661D33" w:rsidRDefault="00EE148E" w:rsidP="00AF7A7C">
            <w:pPr>
              <w:jc w:val="center"/>
              <w:rPr>
                <w:rFonts w:ascii="Arial" w:hAnsi="Arial" w:cs="Arial"/>
                <w:b/>
                <w:vertAlign w:val="superscript"/>
              </w:rPr>
            </w:pPr>
            <w:r w:rsidRPr="00661D33">
              <w:rPr>
                <w:rFonts w:ascii="Arial" w:hAnsi="Arial" w:cs="Arial"/>
                <w:b/>
                <w:vertAlign w:val="superscript"/>
              </w:rPr>
              <w:t xml:space="preserve"> </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3E60758F" w14:textId="67C8A49C" w:rsidR="00EE148E" w:rsidRPr="00661D33" w:rsidRDefault="00EE148E" w:rsidP="00AF7A7C">
            <w:pPr>
              <w:jc w:val="center"/>
              <w:rPr>
                <w:rFonts w:ascii="Arial" w:hAnsi="Arial" w:cs="Arial"/>
                <w:b/>
                <w:vertAlign w:val="superscript"/>
              </w:rPr>
            </w:pPr>
            <w:r w:rsidRPr="00661D33">
              <w:rPr>
                <w:rFonts w:ascii="Arial" w:hAnsi="Arial" w:cs="Arial"/>
                <w:b/>
                <w:vertAlign w:val="superscript"/>
              </w:rPr>
              <w:t xml:space="preserve">X </w:t>
            </w: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158AB2D6" w14:textId="77777777" w:rsidR="00EE148E" w:rsidRPr="00661D33" w:rsidRDefault="00EE148E" w:rsidP="00AF7A7C">
            <w:pPr>
              <w:jc w:val="center"/>
              <w:rPr>
                <w:rFonts w:ascii="Arial" w:hAnsi="Arial" w:cs="Arial"/>
                <w:b/>
                <w:vertAlign w:val="superscript"/>
              </w:rPr>
            </w:pPr>
          </w:p>
        </w:tc>
        <w:tc>
          <w:tcPr>
            <w:tcW w:w="8709" w:type="dxa"/>
            <w:tcBorders>
              <w:top w:val="single" w:sz="2" w:space="0" w:color="000000" w:themeColor="text1"/>
              <w:bottom w:val="single" w:sz="2" w:space="0" w:color="000000" w:themeColor="text1"/>
            </w:tcBorders>
          </w:tcPr>
          <w:p w14:paraId="179ECE23" w14:textId="738D3577" w:rsidR="00EE148E" w:rsidRPr="00661D33" w:rsidRDefault="00EE148E" w:rsidP="00AF7A7C">
            <w:pPr>
              <w:rPr>
                <w:rFonts w:ascii="Arial" w:eastAsia="Times New Roman" w:hAnsi="Arial" w:cs="Arial"/>
                <w:sz w:val="22"/>
                <w:szCs w:val="22"/>
                <w:vertAlign w:val="superscript"/>
                <w:lang w:val="en-GB"/>
              </w:rPr>
            </w:pPr>
            <w:r w:rsidRPr="00661D33">
              <w:rPr>
                <w:rFonts w:ascii="Arial" w:eastAsia="Times New Roman" w:hAnsi="Arial" w:cs="Arial"/>
                <w:sz w:val="22"/>
                <w:szCs w:val="22"/>
                <w:vertAlign w:val="superscript"/>
                <w:lang w:val="en-GB"/>
              </w:rPr>
              <w:t>Bikes available should be reduced to maximum of 3 bikes. These should be sprayed and cleaned after each garden session</w:t>
            </w:r>
            <w:r w:rsidR="007E7146" w:rsidRPr="00661D33">
              <w:rPr>
                <w:rFonts w:ascii="Arial" w:eastAsia="Times New Roman" w:hAnsi="Arial" w:cs="Arial"/>
                <w:sz w:val="22"/>
                <w:szCs w:val="22"/>
                <w:vertAlign w:val="superscript"/>
                <w:lang w:val="en-GB"/>
              </w:rPr>
              <w:t xml:space="preserve"> and between groups/ rooms of children. </w:t>
            </w:r>
          </w:p>
          <w:p w14:paraId="04FB84F3" w14:textId="63D9A56E" w:rsidR="00EE148E" w:rsidRPr="00661D33" w:rsidRDefault="00EE148E" w:rsidP="00AF7A7C">
            <w:pPr>
              <w:rPr>
                <w:rFonts w:ascii="Arial" w:eastAsia="Times New Roman" w:hAnsi="Arial" w:cs="Arial"/>
                <w:sz w:val="22"/>
                <w:szCs w:val="22"/>
                <w:vertAlign w:val="superscript"/>
                <w:lang w:val="en-GB"/>
              </w:rPr>
            </w:pPr>
            <w:r w:rsidRPr="00661D33">
              <w:rPr>
                <w:rFonts w:ascii="Arial" w:eastAsia="Times New Roman" w:hAnsi="Arial" w:cs="Arial"/>
                <w:sz w:val="22"/>
                <w:szCs w:val="22"/>
                <w:vertAlign w:val="superscript"/>
                <w:lang w:val="en-GB"/>
              </w:rPr>
              <w:t xml:space="preserve">All equipment should be sprayed and wiped after each session (am/pm sessions). </w:t>
            </w:r>
          </w:p>
        </w:tc>
        <w:tc>
          <w:tcPr>
            <w:tcW w:w="2087" w:type="dxa"/>
            <w:tcBorders>
              <w:top w:val="single" w:sz="2" w:space="0" w:color="000000" w:themeColor="text1"/>
              <w:bottom w:val="single" w:sz="2" w:space="0" w:color="000000" w:themeColor="text1"/>
            </w:tcBorders>
          </w:tcPr>
          <w:p w14:paraId="40282383" w14:textId="77777777" w:rsidR="00EE148E" w:rsidRPr="00661D33" w:rsidRDefault="00EE148E" w:rsidP="00AF7A7C">
            <w:pPr>
              <w:rPr>
                <w:rFonts w:ascii="Arial" w:hAnsi="Arial" w:cs="Arial"/>
                <w:vertAlign w:val="superscript"/>
              </w:rPr>
            </w:pPr>
          </w:p>
        </w:tc>
      </w:tr>
      <w:tr w:rsidR="00EE148E" w:rsidRPr="00661D33" w14:paraId="0A612EA4" w14:textId="77777777" w:rsidTr="00EE148E">
        <w:trPr>
          <w:trHeight w:val="748"/>
        </w:trPr>
        <w:tc>
          <w:tcPr>
            <w:tcW w:w="709" w:type="dxa"/>
            <w:vMerge/>
            <w:tcBorders>
              <w:bottom w:val="single" w:sz="2" w:space="0" w:color="000000" w:themeColor="text1"/>
              <w:right w:val="single" w:sz="2" w:space="0" w:color="000000" w:themeColor="text1"/>
            </w:tcBorders>
          </w:tcPr>
          <w:p w14:paraId="4C649855" w14:textId="77777777" w:rsidR="00EE148E" w:rsidRPr="00661D33" w:rsidRDefault="00EE148E" w:rsidP="00AF7A7C">
            <w:pPr>
              <w:rPr>
                <w:rFonts w:ascii="Arial" w:hAnsi="Arial" w:cs="Arial"/>
                <w:vertAlign w:val="superscript"/>
              </w:rPr>
            </w:pPr>
          </w:p>
        </w:tc>
        <w:tc>
          <w:tcPr>
            <w:tcW w:w="16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34D9A8" w14:textId="36864A66" w:rsidR="00EE148E" w:rsidRPr="00661D33" w:rsidRDefault="00EE148E" w:rsidP="00AF7A7C">
            <w:pPr>
              <w:rPr>
                <w:rFonts w:ascii="Arial" w:hAnsi="Arial" w:cs="Arial"/>
                <w:vertAlign w:val="superscript"/>
              </w:rPr>
            </w:pPr>
            <w:r w:rsidRPr="00661D33">
              <w:rPr>
                <w:rFonts w:ascii="Arial" w:hAnsi="Arial" w:cs="Arial"/>
                <w:vertAlign w:val="superscript"/>
              </w:rPr>
              <w:t xml:space="preserve">All other toys/ equipment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688EE7A2" w14:textId="77777777" w:rsidR="00EE148E" w:rsidRPr="00661D33" w:rsidRDefault="00EE148E" w:rsidP="00AF7A7C">
            <w:pPr>
              <w:jc w:val="center"/>
              <w:rPr>
                <w:rFonts w:ascii="Arial" w:hAnsi="Arial" w:cs="Arial"/>
                <w:b/>
                <w:vertAlign w:val="superscript"/>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4D591761" w14:textId="7A3B122A" w:rsidR="00EE148E" w:rsidRPr="00661D33" w:rsidRDefault="007E7146" w:rsidP="00AF7A7C">
            <w:pPr>
              <w:jc w:val="center"/>
              <w:rPr>
                <w:rFonts w:ascii="Arial" w:hAnsi="Arial" w:cs="Arial"/>
                <w:b/>
                <w:vertAlign w:val="superscript"/>
              </w:rPr>
            </w:pPr>
            <w:r w:rsidRPr="00661D33">
              <w:rPr>
                <w:rFonts w:ascii="Arial" w:hAnsi="Arial" w:cs="Arial"/>
                <w:b/>
                <w:vertAlign w:val="superscript"/>
              </w:rPr>
              <w:t xml:space="preserve">X </w:t>
            </w: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6DE2C2CC" w14:textId="77777777" w:rsidR="00EE148E" w:rsidRPr="00661D33" w:rsidRDefault="00EE148E" w:rsidP="00AF7A7C">
            <w:pPr>
              <w:jc w:val="center"/>
              <w:rPr>
                <w:rFonts w:ascii="Arial" w:hAnsi="Arial" w:cs="Arial"/>
                <w:b/>
                <w:vertAlign w:val="superscript"/>
              </w:rPr>
            </w:pPr>
          </w:p>
        </w:tc>
        <w:tc>
          <w:tcPr>
            <w:tcW w:w="8709" w:type="dxa"/>
            <w:tcBorders>
              <w:top w:val="single" w:sz="2" w:space="0" w:color="000000" w:themeColor="text1"/>
              <w:bottom w:val="single" w:sz="2" w:space="0" w:color="000000" w:themeColor="text1"/>
            </w:tcBorders>
          </w:tcPr>
          <w:p w14:paraId="2F57EECB" w14:textId="0B49117E" w:rsidR="00EE148E" w:rsidRPr="00661D33" w:rsidRDefault="00EE148E" w:rsidP="00AF7A7C">
            <w:pPr>
              <w:rPr>
                <w:rFonts w:ascii="Arial" w:eastAsia="Times New Roman" w:hAnsi="Arial" w:cs="Arial"/>
                <w:sz w:val="22"/>
                <w:szCs w:val="22"/>
                <w:vertAlign w:val="superscript"/>
                <w:lang w:val="en-GB"/>
              </w:rPr>
            </w:pPr>
            <w:r w:rsidRPr="00661D33">
              <w:rPr>
                <w:rFonts w:ascii="Arial" w:eastAsia="Times New Roman" w:hAnsi="Arial" w:cs="Arial"/>
                <w:sz w:val="22"/>
                <w:szCs w:val="22"/>
                <w:vertAlign w:val="superscript"/>
                <w:lang w:val="en-GB"/>
              </w:rPr>
              <w:t xml:space="preserve">All other toys/ equipment should be used following the same risk assessment above e.g. plastic toys, role play/ mud kitchen etc. </w:t>
            </w:r>
          </w:p>
        </w:tc>
        <w:tc>
          <w:tcPr>
            <w:tcW w:w="2087" w:type="dxa"/>
            <w:tcBorders>
              <w:top w:val="single" w:sz="2" w:space="0" w:color="000000" w:themeColor="text1"/>
              <w:bottom w:val="single" w:sz="2" w:space="0" w:color="000000" w:themeColor="text1"/>
            </w:tcBorders>
          </w:tcPr>
          <w:p w14:paraId="5B709DC3" w14:textId="77777777" w:rsidR="00EE148E" w:rsidRPr="00661D33" w:rsidRDefault="00EE148E" w:rsidP="00AF7A7C">
            <w:pPr>
              <w:rPr>
                <w:rFonts w:ascii="Arial" w:hAnsi="Arial" w:cs="Arial"/>
                <w:vertAlign w:val="superscript"/>
              </w:rPr>
            </w:pPr>
          </w:p>
        </w:tc>
      </w:tr>
      <w:tr w:rsidR="00AF7A7C" w:rsidRPr="00661D33" w14:paraId="77C36880"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106A7AA6" w14:textId="0C438F2F" w:rsidR="00AF7A7C" w:rsidRPr="00661D33" w:rsidRDefault="00AF7A7C" w:rsidP="00AF7A7C">
            <w:pPr>
              <w:rPr>
                <w:rFonts w:ascii="Arial" w:hAnsi="Arial" w:cs="Arial"/>
                <w:vertAlign w:val="superscript"/>
              </w:rPr>
            </w:pPr>
            <w:r w:rsidRPr="00661D33">
              <w:rPr>
                <w:rFonts w:ascii="Arial" w:hAnsi="Arial" w:cs="Arial"/>
                <w:vertAlign w:val="superscript"/>
              </w:rPr>
              <w:t xml:space="preserve">Food preparations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5FEFFD88" w14:textId="77777777" w:rsidR="00AF7A7C" w:rsidRPr="00661D33" w:rsidRDefault="00AF7A7C" w:rsidP="00AF7A7C">
            <w:pPr>
              <w:jc w:val="center"/>
              <w:rPr>
                <w:rFonts w:ascii="Arial" w:hAnsi="Arial" w:cs="Arial"/>
                <w:b/>
                <w:vertAlign w:val="superscript"/>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14DE3256" w14:textId="51CF8000" w:rsidR="00AF7A7C" w:rsidRPr="00661D33" w:rsidRDefault="00AF7A7C" w:rsidP="00AF7A7C">
            <w:pPr>
              <w:jc w:val="center"/>
              <w:rPr>
                <w:rFonts w:ascii="Arial" w:hAnsi="Arial" w:cs="Arial"/>
                <w:b/>
                <w:vertAlign w:val="superscript"/>
              </w:rPr>
            </w:pPr>
            <w:r w:rsidRPr="00661D33">
              <w:rPr>
                <w:rFonts w:ascii="Arial" w:hAnsi="Arial" w:cs="Arial"/>
                <w:b/>
                <w:vertAlign w:val="superscript"/>
              </w:rPr>
              <w:t xml:space="preserve">X </w:t>
            </w: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2B3DBE3F" w14:textId="77777777" w:rsidR="00AF7A7C" w:rsidRPr="00661D33" w:rsidRDefault="00AF7A7C" w:rsidP="00AF7A7C">
            <w:pPr>
              <w:jc w:val="center"/>
              <w:rPr>
                <w:rFonts w:ascii="Arial" w:hAnsi="Arial" w:cs="Arial"/>
                <w:b/>
                <w:vertAlign w:val="superscript"/>
              </w:rPr>
            </w:pPr>
          </w:p>
        </w:tc>
        <w:tc>
          <w:tcPr>
            <w:tcW w:w="8709" w:type="dxa"/>
            <w:tcBorders>
              <w:top w:val="single" w:sz="2" w:space="0" w:color="000000" w:themeColor="text1"/>
              <w:bottom w:val="single" w:sz="2" w:space="0" w:color="000000" w:themeColor="text1"/>
            </w:tcBorders>
          </w:tcPr>
          <w:p w14:paraId="34E5F407" w14:textId="4734D576" w:rsidR="00AF7A7C" w:rsidRPr="00661D33" w:rsidRDefault="00AF7A7C" w:rsidP="00AF7A7C">
            <w:pPr>
              <w:rPr>
                <w:rFonts w:ascii="Arial" w:eastAsia="Times New Roman" w:hAnsi="Arial" w:cs="Arial"/>
                <w:sz w:val="22"/>
                <w:szCs w:val="22"/>
                <w:vertAlign w:val="superscript"/>
                <w:lang w:val="en-GB"/>
              </w:rPr>
            </w:pPr>
            <w:r w:rsidRPr="00661D33">
              <w:rPr>
                <w:rFonts w:ascii="Arial" w:eastAsia="Times New Roman" w:hAnsi="Arial" w:cs="Arial"/>
                <w:sz w:val="22"/>
                <w:szCs w:val="22"/>
                <w:vertAlign w:val="superscript"/>
                <w:lang w:val="en-GB"/>
              </w:rPr>
              <w:t xml:space="preserve">Children will not be able to self-serve until further </w:t>
            </w:r>
            <w:r w:rsidR="00EE148E" w:rsidRPr="00661D33">
              <w:rPr>
                <w:rFonts w:ascii="Arial" w:eastAsia="Times New Roman" w:hAnsi="Arial" w:cs="Arial"/>
                <w:sz w:val="22"/>
                <w:szCs w:val="22"/>
                <w:vertAlign w:val="superscript"/>
                <w:lang w:val="en-GB"/>
              </w:rPr>
              <w:t>notice</w:t>
            </w:r>
            <w:r w:rsidR="007E7146" w:rsidRPr="00661D33">
              <w:rPr>
                <w:rFonts w:ascii="Arial" w:eastAsia="Times New Roman" w:hAnsi="Arial" w:cs="Arial"/>
                <w:sz w:val="22"/>
                <w:szCs w:val="22"/>
                <w:vertAlign w:val="superscript"/>
                <w:lang w:val="en-GB"/>
              </w:rPr>
              <w:t>.</w:t>
            </w:r>
            <w:r w:rsidRPr="00661D33">
              <w:rPr>
                <w:rFonts w:ascii="Arial" w:eastAsia="Times New Roman" w:hAnsi="Arial" w:cs="Arial"/>
                <w:sz w:val="22"/>
                <w:szCs w:val="22"/>
                <w:vertAlign w:val="superscript"/>
                <w:lang w:val="en-GB"/>
              </w:rPr>
              <w:t xml:space="preserve"> </w:t>
            </w:r>
          </w:p>
          <w:p w14:paraId="46757AA3" w14:textId="77777777" w:rsidR="00AF7A7C" w:rsidRPr="00661D33" w:rsidRDefault="00AF7A7C" w:rsidP="00AF7A7C">
            <w:pPr>
              <w:rPr>
                <w:rFonts w:ascii="Arial" w:hAnsi="Arial" w:cs="Arial"/>
                <w:sz w:val="22"/>
                <w:szCs w:val="22"/>
                <w:vertAlign w:val="superscript"/>
              </w:rPr>
            </w:pPr>
            <w:r w:rsidRPr="00661D33">
              <w:rPr>
                <w:rFonts w:ascii="Arial" w:hAnsi="Arial" w:cs="Arial"/>
                <w:sz w:val="22"/>
                <w:szCs w:val="22"/>
                <w:vertAlign w:val="superscript"/>
              </w:rPr>
              <w:t xml:space="preserve">All meals/ snacks will no longer be free flow and will be adult led. </w:t>
            </w:r>
          </w:p>
          <w:p w14:paraId="19B64AF4" w14:textId="39C43E2B" w:rsidR="00AF7A7C" w:rsidRPr="00661D33" w:rsidRDefault="00AF7A7C" w:rsidP="00AF7A7C">
            <w:pPr>
              <w:rPr>
                <w:rFonts w:ascii="Arial" w:hAnsi="Arial" w:cs="Arial"/>
                <w:sz w:val="22"/>
                <w:szCs w:val="22"/>
                <w:vertAlign w:val="superscript"/>
              </w:rPr>
            </w:pPr>
            <w:r w:rsidRPr="00661D33">
              <w:rPr>
                <w:rFonts w:ascii="Arial" w:hAnsi="Arial" w:cs="Arial"/>
                <w:sz w:val="22"/>
                <w:szCs w:val="22"/>
                <w:vertAlign w:val="superscript"/>
              </w:rPr>
              <w:t xml:space="preserve">Unless children have their own </w:t>
            </w:r>
            <w:r w:rsidR="00EE148E" w:rsidRPr="00661D33">
              <w:rPr>
                <w:rFonts w:ascii="Arial" w:hAnsi="Arial" w:cs="Arial"/>
                <w:sz w:val="22"/>
                <w:szCs w:val="22"/>
                <w:vertAlign w:val="superscript"/>
              </w:rPr>
              <w:t>utensils</w:t>
            </w:r>
            <w:r w:rsidRPr="00661D33">
              <w:rPr>
                <w:rFonts w:ascii="Arial" w:hAnsi="Arial" w:cs="Arial"/>
                <w:sz w:val="22"/>
                <w:szCs w:val="22"/>
                <w:vertAlign w:val="superscript"/>
              </w:rPr>
              <w:t xml:space="preserve"> e.g</w:t>
            </w:r>
            <w:r w:rsidR="00EE148E" w:rsidRPr="00661D33">
              <w:rPr>
                <w:rFonts w:ascii="Arial" w:hAnsi="Arial" w:cs="Arial"/>
                <w:sz w:val="22"/>
                <w:szCs w:val="22"/>
                <w:vertAlign w:val="superscript"/>
              </w:rPr>
              <w:t>.</w:t>
            </w:r>
            <w:r w:rsidRPr="00661D33">
              <w:rPr>
                <w:rFonts w:ascii="Arial" w:hAnsi="Arial" w:cs="Arial"/>
                <w:sz w:val="22"/>
                <w:szCs w:val="22"/>
                <w:vertAlign w:val="superscript"/>
              </w:rPr>
              <w:t xml:space="preserve"> cutting their own apple on a plate. </w:t>
            </w:r>
          </w:p>
          <w:p w14:paraId="7AB848C8" w14:textId="6D63C643" w:rsidR="00AF7A7C" w:rsidRPr="00661D33" w:rsidRDefault="00AF7A7C" w:rsidP="00AF7A7C">
            <w:pPr>
              <w:rPr>
                <w:rFonts w:ascii="Arial" w:hAnsi="Arial" w:cs="Arial"/>
                <w:sz w:val="22"/>
                <w:szCs w:val="22"/>
                <w:vertAlign w:val="superscript"/>
                <w:lang w:val="en-GB"/>
              </w:rPr>
            </w:pPr>
            <w:r w:rsidRPr="00661D33">
              <w:rPr>
                <w:rFonts w:ascii="Arial" w:hAnsi="Arial" w:cs="Arial"/>
                <w:sz w:val="22"/>
                <w:szCs w:val="22"/>
                <w:vertAlign w:val="superscript"/>
              </w:rPr>
              <w:t xml:space="preserve">Meal times should still be a pleasant </w:t>
            </w:r>
            <w:r w:rsidR="00EE148E" w:rsidRPr="00661D33">
              <w:rPr>
                <w:rFonts w:ascii="Arial" w:hAnsi="Arial" w:cs="Arial"/>
                <w:sz w:val="22"/>
                <w:szCs w:val="22"/>
                <w:vertAlign w:val="superscript"/>
              </w:rPr>
              <w:t>experience</w:t>
            </w:r>
            <w:r w:rsidRPr="00661D33">
              <w:rPr>
                <w:rFonts w:ascii="Arial" w:hAnsi="Arial" w:cs="Arial"/>
                <w:sz w:val="22"/>
                <w:szCs w:val="22"/>
                <w:vertAlign w:val="superscript"/>
              </w:rPr>
              <w:t xml:space="preserve"> a</w:t>
            </w:r>
            <w:r w:rsidR="007E7146" w:rsidRPr="00661D33">
              <w:rPr>
                <w:rFonts w:ascii="Arial" w:hAnsi="Arial" w:cs="Arial"/>
                <w:sz w:val="22"/>
                <w:szCs w:val="22"/>
                <w:vertAlign w:val="superscript"/>
              </w:rPr>
              <w:t>nd all</w:t>
            </w:r>
            <w:r w:rsidRPr="00661D33">
              <w:rPr>
                <w:rFonts w:ascii="Arial" w:hAnsi="Arial" w:cs="Arial"/>
                <w:sz w:val="22"/>
                <w:szCs w:val="22"/>
                <w:vertAlign w:val="superscript"/>
              </w:rPr>
              <w:t xml:space="preserve"> teaching </w:t>
            </w:r>
            <w:r w:rsidR="00EE148E" w:rsidRPr="00661D33">
              <w:rPr>
                <w:rFonts w:ascii="Arial" w:hAnsi="Arial" w:cs="Arial"/>
                <w:sz w:val="22"/>
                <w:szCs w:val="22"/>
                <w:vertAlign w:val="superscript"/>
              </w:rPr>
              <w:t>opportunities</w:t>
            </w:r>
            <w:r w:rsidRPr="00661D33">
              <w:rPr>
                <w:rFonts w:ascii="Arial" w:hAnsi="Arial" w:cs="Arial"/>
                <w:sz w:val="22"/>
                <w:szCs w:val="22"/>
                <w:vertAlign w:val="superscript"/>
              </w:rPr>
              <w:t xml:space="preserve"> facilitated such as </w:t>
            </w:r>
            <w:r w:rsidR="00EE148E" w:rsidRPr="00661D33">
              <w:rPr>
                <w:rFonts w:ascii="Arial" w:hAnsi="Arial" w:cs="Arial"/>
                <w:sz w:val="22"/>
                <w:szCs w:val="22"/>
                <w:vertAlign w:val="superscript"/>
              </w:rPr>
              <w:t>conversations</w:t>
            </w:r>
            <w:r w:rsidRPr="00661D33">
              <w:rPr>
                <w:rFonts w:ascii="Arial" w:hAnsi="Arial" w:cs="Arial"/>
                <w:sz w:val="22"/>
                <w:szCs w:val="22"/>
                <w:vertAlign w:val="superscript"/>
              </w:rPr>
              <w:t xml:space="preserve"> taking </w:t>
            </w:r>
            <w:r w:rsidR="00EE148E" w:rsidRPr="00661D33">
              <w:rPr>
                <w:rFonts w:ascii="Arial" w:hAnsi="Arial" w:cs="Arial"/>
                <w:sz w:val="22"/>
                <w:szCs w:val="22"/>
                <w:vertAlign w:val="superscript"/>
              </w:rPr>
              <w:t>place</w:t>
            </w:r>
            <w:r w:rsidRPr="00661D33">
              <w:rPr>
                <w:rFonts w:ascii="Arial" w:hAnsi="Arial" w:cs="Arial"/>
                <w:sz w:val="22"/>
                <w:szCs w:val="22"/>
                <w:vertAlign w:val="superscript"/>
              </w:rPr>
              <w:t xml:space="preserve"> and </w:t>
            </w:r>
            <w:r w:rsidR="007E7146" w:rsidRPr="00661D33">
              <w:rPr>
                <w:rFonts w:ascii="Arial" w:hAnsi="Arial" w:cs="Arial"/>
                <w:sz w:val="22"/>
                <w:szCs w:val="22"/>
                <w:vertAlign w:val="superscript"/>
              </w:rPr>
              <w:t xml:space="preserve">independence </w:t>
            </w:r>
            <w:r w:rsidR="00EE148E" w:rsidRPr="00661D33">
              <w:rPr>
                <w:rFonts w:ascii="Arial" w:hAnsi="Arial" w:cs="Arial"/>
                <w:sz w:val="22"/>
                <w:szCs w:val="22"/>
                <w:vertAlign w:val="superscript"/>
              </w:rPr>
              <w:t>encouraged</w:t>
            </w:r>
            <w:r w:rsidRPr="00661D33">
              <w:rPr>
                <w:rFonts w:ascii="Arial" w:hAnsi="Arial" w:cs="Arial"/>
                <w:sz w:val="22"/>
                <w:szCs w:val="22"/>
                <w:vertAlign w:val="superscript"/>
              </w:rPr>
              <w:t xml:space="preserve"> e.g. feeding the</w:t>
            </w:r>
            <w:r w:rsidR="00EE148E" w:rsidRPr="00661D33">
              <w:rPr>
                <w:rFonts w:ascii="Arial" w:hAnsi="Arial" w:cs="Arial"/>
                <w:sz w:val="22"/>
                <w:szCs w:val="22"/>
                <w:vertAlign w:val="superscript"/>
              </w:rPr>
              <w:t>msel</w:t>
            </w:r>
            <w:r w:rsidRPr="00661D33">
              <w:rPr>
                <w:rFonts w:ascii="Arial" w:hAnsi="Arial" w:cs="Arial"/>
                <w:sz w:val="22"/>
                <w:szCs w:val="22"/>
                <w:vertAlign w:val="superscript"/>
              </w:rPr>
              <w:t xml:space="preserve">ves and cutting own fruit where possible using </w:t>
            </w:r>
            <w:r w:rsidR="007E7146" w:rsidRPr="00661D33">
              <w:rPr>
                <w:rFonts w:ascii="Arial" w:hAnsi="Arial" w:cs="Arial"/>
                <w:sz w:val="22"/>
                <w:szCs w:val="22"/>
                <w:vertAlign w:val="superscript"/>
              </w:rPr>
              <w:t xml:space="preserve">own </w:t>
            </w:r>
            <w:r w:rsidR="00EE148E" w:rsidRPr="00661D33">
              <w:rPr>
                <w:rFonts w:ascii="Arial" w:hAnsi="Arial" w:cs="Arial"/>
                <w:sz w:val="22"/>
                <w:szCs w:val="22"/>
                <w:vertAlign w:val="superscript"/>
              </w:rPr>
              <w:t>utensils</w:t>
            </w:r>
            <w:r w:rsidRPr="00661D33">
              <w:rPr>
                <w:rFonts w:ascii="Arial" w:hAnsi="Arial" w:cs="Arial"/>
                <w:sz w:val="22"/>
                <w:szCs w:val="22"/>
                <w:vertAlign w:val="superscript"/>
              </w:rPr>
              <w:t xml:space="preserve">. </w:t>
            </w:r>
          </w:p>
        </w:tc>
        <w:tc>
          <w:tcPr>
            <w:tcW w:w="2087" w:type="dxa"/>
            <w:tcBorders>
              <w:top w:val="single" w:sz="2" w:space="0" w:color="000000" w:themeColor="text1"/>
              <w:bottom w:val="single" w:sz="2" w:space="0" w:color="000000" w:themeColor="text1"/>
            </w:tcBorders>
          </w:tcPr>
          <w:p w14:paraId="0ACD0EF4" w14:textId="77777777" w:rsidR="00AF7A7C" w:rsidRPr="00661D33" w:rsidRDefault="00AF7A7C" w:rsidP="00AF7A7C">
            <w:pPr>
              <w:rPr>
                <w:rFonts w:ascii="Arial" w:hAnsi="Arial" w:cs="Arial"/>
                <w:vertAlign w:val="superscript"/>
              </w:rPr>
            </w:pPr>
          </w:p>
        </w:tc>
      </w:tr>
      <w:tr w:rsidR="005969AC" w:rsidRPr="003050D3" w14:paraId="2E95CC1E"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62AC9735" w14:textId="6123F601" w:rsidR="005969AC" w:rsidRDefault="005969AC" w:rsidP="00AF7A7C">
            <w:pPr>
              <w:rPr>
                <w:rFonts w:ascii="Arial" w:hAnsi="Arial" w:cs="Arial"/>
              </w:rPr>
            </w:pPr>
            <w:r>
              <w:rPr>
                <w:rFonts w:ascii="Arial" w:hAnsi="Arial" w:cs="Arial"/>
              </w:rPr>
              <w:t xml:space="preserve">Drinking water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1231C86A" w14:textId="77777777" w:rsidR="005969AC" w:rsidRPr="00AF7A7C" w:rsidRDefault="005969AC" w:rsidP="00AF7A7C">
            <w:pPr>
              <w:jc w:val="center"/>
              <w:rPr>
                <w:rFonts w:ascii="Arial" w:hAnsi="Arial" w:cs="Arial"/>
                <w:b/>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1AE23D29" w14:textId="4B852417" w:rsidR="005969AC" w:rsidRDefault="005969AC" w:rsidP="00AF7A7C">
            <w:pPr>
              <w:jc w:val="center"/>
              <w:rPr>
                <w:rFonts w:ascii="Arial" w:hAnsi="Arial" w:cs="Arial"/>
                <w:b/>
              </w:rPr>
            </w:pPr>
            <w:r>
              <w:rPr>
                <w:rFonts w:ascii="Arial" w:hAnsi="Arial" w:cs="Arial"/>
                <w:b/>
              </w:rPr>
              <w:t xml:space="preserve">X </w:t>
            </w: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74511FA3" w14:textId="77777777" w:rsidR="005969AC" w:rsidRPr="00AF7A7C" w:rsidRDefault="005969AC" w:rsidP="00AF7A7C">
            <w:pPr>
              <w:jc w:val="center"/>
              <w:rPr>
                <w:rFonts w:ascii="Arial" w:hAnsi="Arial" w:cs="Arial"/>
                <w:b/>
              </w:rPr>
            </w:pPr>
          </w:p>
        </w:tc>
        <w:tc>
          <w:tcPr>
            <w:tcW w:w="8709" w:type="dxa"/>
            <w:tcBorders>
              <w:top w:val="single" w:sz="2" w:space="0" w:color="000000" w:themeColor="text1"/>
              <w:bottom w:val="single" w:sz="2" w:space="0" w:color="000000" w:themeColor="text1"/>
            </w:tcBorders>
          </w:tcPr>
          <w:p w14:paraId="6226E859" w14:textId="77777777" w:rsidR="005969AC" w:rsidRPr="001759AE" w:rsidRDefault="005969AC" w:rsidP="00AF7A7C">
            <w:pPr>
              <w:rPr>
                <w:rFonts w:ascii="Arial" w:eastAsia="Times New Roman" w:hAnsi="Arial" w:cs="Arial"/>
                <w:sz w:val="22"/>
                <w:szCs w:val="22"/>
                <w:lang w:val="en-GB"/>
              </w:rPr>
            </w:pPr>
            <w:r w:rsidRPr="001759AE">
              <w:rPr>
                <w:rFonts w:ascii="Arial" w:eastAsia="Times New Roman" w:hAnsi="Arial" w:cs="Arial"/>
                <w:sz w:val="22"/>
                <w:szCs w:val="22"/>
                <w:lang w:val="en-GB"/>
              </w:rPr>
              <w:t xml:space="preserve">Own water bottles/ cups will be used. </w:t>
            </w:r>
          </w:p>
          <w:p w14:paraId="6737B6EF" w14:textId="5AF27C2D" w:rsidR="005969AC" w:rsidRPr="001759AE" w:rsidRDefault="005969AC" w:rsidP="00AF7A7C">
            <w:pPr>
              <w:rPr>
                <w:rFonts w:ascii="Arial" w:eastAsia="Times New Roman" w:hAnsi="Arial" w:cs="Arial"/>
                <w:sz w:val="22"/>
                <w:szCs w:val="22"/>
                <w:lang w:val="en-GB"/>
              </w:rPr>
            </w:pPr>
            <w:r w:rsidRPr="001759AE">
              <w:rPr>
                <w:rFonts w:ascii="Arial" w:eastAsia="Times New Roman" w:hAnsi="Arial" w:cs="Arial"/>
                <w:sz w:val="22"/>
                <w:szCs w:val="22"/>
                <w:lang w:val="en-GB"/>
              </w:rPr>
              <w:t>Cups and jugs will be available at lunch and tea times, where these t</w:t>
            </w:r>
            <w:r w:rsidR="000340B0" w:rsidRPr="001759AE">
              <w:rPr>
                <w:rFonts w:ascii="Arial" w:eastAsia="Times New Roman" w:hAnsi="Arial" w:cs="Arial"/>
                <w:sz w:val="22"/>
                <w:szCs w:val="22"/>
                <w:lang w:val="en-GB"/>
              </w:rPr>
              <w:t>i</w:t>
            </w:r>
            <w:r w:rsidRPr="001759AE">
              <w:rPr>
                <w:rFonts w:ascii="Arial" w:eastAsia="Times New Roman" w:hAnsi="Arial" w:cs="Arial"/>
                <w:sz w:val="22"/>
                <w:szCs w:val="22"/>
                <w:lang w:val="en-GB"/>
              </w:rPr>
              <w:t xml:space="preserve">mes are supervised thoroughly to avoid cross contamination. </w:t>
            </w:r>
          </w:p>
        </w:tc>
        <w:tc>
          <w:tcPr>
            <w:tcW w:w="2087" w:type="dxa"/>
            <w:tcBorders>
              <w:top w:val="single" w:sz="2" w:space="0" w:color="000000" w:themeColor="text1"/>
              <w:bottom w:val="single" w:sz="2" w:space="0" w:color="000000" w:themeColor="text1"/>
            </w:tcBorders>
          </w:tcPr>
          <w:p w14:paraId="5F71DF71" w14:textId="77777777" w:rsidR="005969AC" w:rsidRPr="003050D3" w:rsidRDefault="005969AC" w:rsidP="00AF7A7C">
            <w:pPr>
              <w:rPr>
                <w:rFonts w:ascii="Arial" w:hAnsi="Arial" w:cs="Arial"/>
              </w:rPr>
            </w:pPr>
          </w:p>
        </w:tc>
      </w:tr>
      <w:tr w:rsidR="0072168E" w:rsidRPr="003050D3" w14:paraId="4D38D37C"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21393127" w14:textId="1077CB26" w:rsidR="0072168E" w:rsidRDefault="0072168E" w:rsidP="00AF7A7C">
            <w:pPr>
              <w:rPr>
                <w:rFonts w:ascii="Arial" w:hAnsi="Arial" w:cs="Arial"/>
              </w:rPr>
            </w:pPr>
            <w:r>
              <w:rPr>
                <w:rFonts w:ascii="Arial" w:hAnsi="Arial" w:cs="Arial"/>
              </w:rPr>
              <w:t xml:space="preserve">Home learning bags/ resources </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2A1F7664" w14:textId="77777777" w:rsidR="0072168E" w:rsidRPr="00AF7A7C" w:rsidRDefault="0072168E" w:rsidP="00AF7A7C">
            <w:pPr>
              <w:jc w:val="center"/>
              <w:rPr>
                <w:rFonts w:ascii="Arial" w:hAnsi="Arial" w:cs="Arial"/>
                <w:b/>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140DB046" w14:textId="77777777" w:rsidR="0072168E" w:rsidRDefault="0072168E" w:rsidP="00AF7A7C">
            <w:pPr>
              <w:jc w:val="center"/>
              <w:rPr>
                <w:rFonts w:ascii="Arial" w:hAnsi="Arial" w:cs="Arial"/>
                <w:b/>
              </w:rPr>
            </w:pP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6C302E04" w14:textId="6C3DF286" w:rsidR="0072168E" w:rsidRPr="00AF7A7C" w:rsidRDefault="0072168E" w:rsidP="00AF7A7C">
            <w:pPr>
              <w:jc w:val="center"/>
              <w:rPr>
                <w:rFonts w:ascii="Arial" w:hAnsi="Arial" w:cs="Arial"/>
                <w:b/>
              </w:rPr>
            </w:pPr>
            <w:r>
              <w:rPr>
                <w:rFonts w:ascii="Arial" w:hAnsi="Arial" w:cs="Arial"/>
                <w:b/>
              </w:rPr>
              <w:t xml:space="preserve">X </w:t>
            </w:r>
          </w:p>
        </w:tc>
        <w:tc>
          <w:tcPr>
            <w:tcW w:w="8709" w:type="dxa"/>
            <w:tcBorders>
              <w:top w:val="single" w:sz="2" w:space="0" w:color="000000" w:themeColor="text1"/>
              <w:bottom w:val="single" w:sz="2" w:space="0" w:color="000000" w:themeColor="text1"/>
            </w:tcBorders>
          </w:tcPr>
          <w:p w14:paraId="0F623F53" w14:textId="682009B6" w:rsidR="0072168E" w:rsidRPr="001759AE" w:rsidRDefault="0072168E" w:rsidP="00AF7A7C">
            <w:pPr>
              <w:rPr>
                <w:rFonts w:ascii="Arial" w:eastAsia="Times New Roman" w:hAnsi="Arial" w:cs="Arial"/>
                <w:sz w:val="22"/>
                <w:szCs w:val="22"/>
                <w:lang w:val="en-GB"/>
              </w:rPr>
            </w:pPr>
            <w:r w:rsidRPr="001759AE">
              <w:rPr>
                <w:rFonts w:ascii="Arial" w:eastAsia="Times New Roman" w:hAnsi="Arial" w:cs="Arial"/>
                <w:sz w:val="22"/>
                <w:szCs w:val="22"/>
                <w:lang w:val="en-GB"/>
              </w:rPr>
              <w:t xml:space="preserve">Will not be possible until further notice. </w:t>
            </w:r>
          </w:p>
        </w:tc>
        <w:tc>
          <w:tcPr>
            <w:tcW w:w="2087" w:type="dxa"/>
            <w:tcBorders>
              <w:top w:val="single" w:sz="2" w:space="0" w:color="000000" w:themeColor="text1"/>
              <w:bottom w:val="single" w:sz="2" w:space="0" w:color="000000" w:themeColor="text1"/>
            </w:tcBorders>
          </w:tcPr>
          <w:p w14:paraId="47240DF9" w14:textId="77777777" w:rsidR="0072168E" w:rsidRPr="003050D3" w:rsidRDefault="0072168E" w:rsidP="00AF7A7C">
            <w:pPr>
              <w:rPr>
                <w:rFonts w:ascii="Arial" w:hAnsi="Arial" w:cs="Arial"/>
              </w:rPr>
            </w:pPr>
          </w:p>
        </w:tc>
      </w:tr>
      <w:tr w:rsidR="005969AC" w:rsidRPr="003050D3" w14:paraId="65FA4FD1"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4754F700" w14:textId="2EAC46A2" w:rsidR="005969AC" w:rsidRDefault="005969AC" w:rsidP="00AF7A7C">
            <w:pPr>
              <w:rPr>
                <w:rFonts w:ascii="Arial" w:hAnsi="Arial" w:cs="Arial"/>
              </w:rPr>
            </w:pPr>
            <w:r>
              <w:rPr>
                <w:rFonts w:ascii="Arial" w:hAnsi="Arial" w:cs="Arial"/>
              </w:rPr>
              <w:t>Children’s bags</w:t>
            </w: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21949105" w14:textId="77777777" w:rsidR="005969AC" w:rsidRPr="00AF7A7C" w:rsidRDefault="005969AC" w:rsidP="00AF7A7C">
            <w:pPr>
              <w:jc w:val="center"/>
              <w:rPr>
                <w:rFonts w:ascii="Arial" w:hAnsi="Arial" w:cs="Arial"/>
                <w:b/>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5B8C345F" w14:textId="6346A7C6" w:rsidR="005969AC" w:rsidRDefault="005969AC" w:rsidP="00AF7A7C">
            <w:pPr>
              <w:jc w:val="center"/>
              <w:rPr>
                <w:rFonts w:ascii="Arial" w:hAnsi="Arial" w:cs="Arial"/>
                <w:b/>
              </w:rPr>
            </w:pPr>
            <w:r>
              <w:rPr>
                <w:rFonts w:ascii="Arial" w:hAnsi="Arial" w:cs="Arial"/>
                <w:b/>
              </w:rPr>
              <w:t xml:space="preserve">X </w:t>
            </w: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2CC20C43" w14:textId="77777777" w:rsidR="005969AC" w:rsidRDefault="005969AC" w:rsidP="00AF7A7C">
            <w:pPr>
              <w:jc w:val="center"/>
              <w:rPr>
                <w:rFonts w:ascii="Arial" w:hAnsi="Arial" w:cs="Arial"/>
                <w:b/>
              </w:rPr>
            </w:pPr>
          </w:p>
        </w:tc>
        <w:tc>
          <w:tcPr>
            <w:tcW w:w="8709" w:type="dxa"/>
            <w:tcBorders>
              <w:top w:val="single" w:sz="2" w:space="0" w:color="000000" w:themeColor="text1"/>
              <w:bottom w:val="single" w:sz="2" w:space="0" w:color="000000" w:themeColor="text1"/>
            </w:tcBorders>
          </w:tcPr>
          <w:p w14:paraId="2B5D2176" w14:textId="2A9C57AA" w:rsidR="005969AC" w:rsidRPr="001759AE" w:rsidRDefault="005969AC" w:rsidP="00AF7A7C">
            <w:pPr>
              <w:rPr>
                <w:rFonts w:ascii="Arial" w:eastAsia="Times New Roman" w:hAnsi="Arial" w:cs="Arial"/>
                <w:sz w:val="22"/>
                <w:szCs w:val="22"/>
                <w:lang w:val="en-GB"/>
              </w:rPr>
            </w:pPr>
            <w:r w:rsidRPr="001759AE">
              <w:rPr>
                <w:rFonts w:ascii="Arial" w:eastAsia="Times New Roman" w:hAnsi="Arial" w:cs="Arial"/>
                <w:sz w:val="22"/>
                <w:szCs w:val="22"/>
                <w:lang w:val="en-GB"/>
              </w:rPr>
              <w:t xml:space="preserve">Children can continue to bring a bag to nursery, these must be kept at the nursery unless items are required to be brought in or taken home e.g. dirty items. </w:t>
            </w:r>
          </w:p>
        </w:tc>
        <w:tc>
          <w:tcPr>
            <w:tcW w:w="2087" w:type="dxa"/>
            <w:tcBorders>
              <w:top w:val="single" w:sz="2" w:space="0" w:color="000000" w:themeColor="text1"/>
              <w:bottom w:val="single" w:sz="2" w:space="0" w:color="000000" w:themeColor="text1"/>
            </w:tcBorders>
          </w:tcPr>
          <w:p w14:paraId="2ED96B68" w14:textId="77777777" w:rsidR="005969AC" w:rsidRPr="003050D3" w:rsidRDefault="005969AC" w:rsidP="00AF7A7C">
            <w:pPr>
              <w:rPr>
                <w:rFonts w:ascii="Arial" w:hAnsi="Arial" w:cs="Arial"/>
              </w:rPr>
            </w:pPr>
          </w:p>
        </w:tc>
      </w:tr>
      <w:tr w:rsidR="005969AC" w:rsidRPr="003050D3" w14:paraId="5D824EB5"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6D36804A" w14:textId="77777777" w:rsidR="005969AC" w:rsidRDefault="005969AC" w:rsidP="00AF7A7C">
            <w:pPr>
              <w:rPr>
                <w:rFonts w:ascii="Arial" w:hAnsi="Arial" w:cs="Arial"/>
              </w:rPr>
            </w:pP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5EE49B0E" w14:textId="77777777" w:rsidR="005969AC" w:rsidRPr="00AF7A7C" w:rsidRDefault="005969AC" w:rsidP="00AF7A7C">
            <w:pPr>
              <w:jc w:val="center"/>
              <w:rPr>
                <w:rFonts w:ascii="Arial" w:hAnsi="Arial" w:cs="Arial"/>
                <w:b/>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031D51D0" w14:textId="77777777" w:rsidR="005969AC" w:rsidRDefault="005969AC" w:rsidP="00AF7A7C">
            <w:pPr>
              <w:jc w:val="center"/>
              <w:rPr>
                <w:rFonts w:ascii="Arial" w:hAnsi="Arial" w:cs="Arial"/>
                <w:b/>
              </w:rPr>
            </w:pP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16D8575B" w14:textId="77777777" w:rsidR="005969AC" w:rsidRDefault="005969AC" w:rsidP="00AF7A7C">
            <w:pPr>
              <w:jc w:val="center"/>
              <w:rPr>
                <w:rFonts w:ascii="Arial" w:hAnsi="Arial" w:cs="Arial"/>
                <w:b/>
              </w:rPr>
            </w:pPr>
          </w:p>
        </w:tc>
        <w:tc>
          <w:tcPr>
            <w:tcW w:w="8709" w:type="dxa"/>
            <w:tcBorders>
              <w:top w:val="single" w:sz="2" w:space="0" w:color="000000" w:themeColor="text1"/>
              <w:bottom w:val="single" w:sz="2" w:space="0" w:color="000000" w:themeColor="text1"/>
            </w:tcBorders>
          </w:tcPr>
          <w:p w14:paraId="049BF9C8" w14:textId="77777777" w:rsidR="005969AC" w:rsidRDefault="005969AC" w:rsidP="00AF7A7C">
            <w:pPr>
              <w:rPr>
                <w:rFonts w:ascii="Arial" w:eastAsia="Times New Roman" w:hAnsi="Arial" w:cs="Arial"/>
                <w:sz w:val="22"/>
                <w:szCs w:val="22"/>
                <w:lang w:val="en-GB"/>
              </w:rPr>
            </w:pPr>
          </w:p>
        </w:tc>
        <w:tc>
          <w:tcPr>
            <w:tcW w:w="2087" w:type="dxa"/>
            <w:tcBorders>
              <w:top w:val="single" w:sz="2" w:space="0" w:color="000000" w:themeColor="text1"/>
              <w:bottom w:val="single" w:sz="2" w:space="0" w:color="000000" w:themeColor="text1"/>
            </w:tcBorders>
          </w:tcPr>
          <w:p w14:paraId="6ECA2F37" w14:textId="77777777" w:rsidR="005969AC" w:rsidRPr="003050D3" w:rsidRDefault="005969AC" w:rsidP="00AF7A7C">
            <w:pPr>
              <w:rPr>
                <w:rFonts w:ascii="Arial" w:hAnsi="Arial" w:cs="Arial"/>
              </w:rPr>
            </w:pPr>
          </w:p>
        </w:tc>
      </w:tr>
      <w:tr w:rsidR="005969AC" w:rsidRPr="003050D3" w14:paraId="0156A52A"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31943BD9" w14:textId="77777777" w:rsidR="005969AC" w:rsidRDefault="005969AC" w:rsidP="00AF7A7C">
            <w:pPr>
              <w:rPr>
                <w:rFonts w:ascii="Arial" w:hAnsi="Arial" w:cs="Arial"/>
              </w:rPr>
            </w:pP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1EC8BB51" w14:textId="77777777" w:rsidR="005969AC" w:rsidRPr="00AF7A7C" w:rsidRDefault="005969AC" w:rsidP="00AF7A7C">
            <w:pPr>
              <w:jc w:val="center"/>
              <w:rPr>
                <w:rFonts w:ascii="Arial" w:hAnsi="Arial" w:cs="Arial"/>
                <w:b/>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15C6D0D8" w14:textId="77777777" w:rsidR="005969AC" w:rsidRDefault="005969AC" w:rsidP="00AF7A7C">
            <w:pPr>
              <w:jc w:val="center"/>
              <w:rPr>
                <w:rFonts w:ascii="Arial" w:hAnsi="Arial" w:cs="Arial"/>
                <w:b/>
              </w:rPr>
            </w:pP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0746ADB6" w14:textId="77777777" w:rsidR="005969AC" w:rsidRDefault="005969AC" w:rsidP="00AF7A7C">
            <w:pPr>
              <w:jc w:val="center"/>
              <w:rPr>
                <w:rFonts w:ascii="Arial" w:hAnsi="Arial" w:cs="Arial"/>
                <w:b/>
              </w:rPr>
            </w:pPr>
          </w:p>
        </w:tc>
        <w:tc>
          <w:tcPr>
            <w:tcW w:w="8709" w:type="dxa"/>
            <w:tcBorders>
              <w:top w:val="single" w:sz="2" w:space="0" w:color="000000" w:themeColor="text1"/>
              <w:bottom w:val="single" w:sz="2" w:space="0" w:color="000000" w:themeColor="text1"/>
            </w:tcBorders>
          </w:tcPr>
          <w:p w14:paraId="3D82DE48" w14:textId="77777777" w:rsidR="005969AC" w:rsidRDefault="005969AC" w:rsidP="00AF7A7C">
            <w:pPr>
              <w:rPr>
                <w:rFonts w:ascii="Arial" w:eastAsia="Times New Roman" w:hAnsi="Arial" w:cs="Arial"/>
                <w:sz w:val="22"/>
                <w:szCs w:val="22"/>
                <w:lang w:val="en-GB"/>
              </w:rPr>
            </w:pPr>
          </w:p>
        </w:tc>
        <w:tc>
          <w:tcPr>
            <w:tcW w:w="2087" w:type="dxa"/>
            <w:tcBorders>
              <w:top w:val="single" w:sz="2" w:space="0" w:color="000000" w:themeColor="text1"/>
              <w:bottom w:val="single" w:sz="2" w:space="0" w:color="000000" w:themeColor="text1"/>
            </w:tcBorders>
          </w:tcPr>
          <w:p w14:paraId="60964EB7" w14:textId="77777777" w:rsidR="005969AC" w:rsidRPr="003050D3" w:rsidRDefault="005969AC" w:rsidP="00AF7A7C">
            <w:pPr>
              <w:rPr>
                <w:rFonts w:ascii="Arial" w:hAnsi="Arial" w:cs="Arial"/>
              </w:rPr>
            </w:pPr>
          </w:p>
        </w:tc>
      </w:tr>
      <w:tr w:rsidR="005969AC" w:rsidRPr="003050D3" w14:paraId="173122DF" w14:textId="77777777" w:rsidTr="00AF7A7C">
        <w:trPr>
          <w:trHeight w:val="510"/>
        </w:trPr>
        <w:tc>
          <w:tcPr>
            <w:tcW w:w="2339" w:type="dxa"/>
            <w:gridSpan w:val="2"/>
            <w:tcBorders>
              <w:top w:val="single" w:sz="2" w:space="0" w:color="000000" w:themeColor="text1"/>
              <w:bottom w:val="single" w:sz="2" w:space="0" w:color="000000" w:themeColor="text1"/>
              <w:right w:val="single" w:sz="2" w:space="0" w:color="000000" w:themeColor="text1"/>
            </w:tcBorders>
          </w:tcPr>
          <w:p w14:paraId="17E46968" w14:textId="77777777" w:rsidR="005969AC" w:rsidRDefault="005969AC" w:rsidP="00AF7A7C">
            <w:pPr>
              <w:rPr>
                <w:rFonts w:ascii="Arial" w:hAnsi="Arial" w:cs="Arial"/>
              </w:rPr>
            </w:pPr>
          </w:p>
        </w:tc>
        <w:tc>
          <w:tcPr>
            <w:tcW w:w="7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vAlign w:val="center"/>
          </w:tcPr>
          <w:p w14:paraId="30AC7274" w14:textId="77777777" w:rsidR="005969AC" w:rsidRPr="00AF7A7C" w:rsidRDefault="005969AC" w:rsidP="00AF7A7C">
            <w:pPr>
              <w:jc w:val="center"/>
              <w:rPr>
                <w:rFonts w:ascii="Arial" w:hAnsi="Arial" w:cs="Arial"/>
                <w:b/>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vAlign w:val="center"/>
          </w:tcPr>
          <w:p w14:paraId="62AFA468" w14:textId="77777777" w:rsidR="005969AC" w:rsidRDefault="005969AC" w:rsidP="00AF7A7C">
            <w:pPr>
              <w:jc w:val="center"/>
              <w:rPr>
                <w:rFonts w:ascii="Arial" w:hAnsi="Arial" w:cs="Arial"/>
                <w:b/>
              </w:rPr>
            </w:pPr>
          </w:p>
        </w:tc>
        <w:tc>
          <w:tcPr>
            <w:tcW w:w="851" w:type="dxa"/>
            <w:tcBorders>
              <w:top w:val="single" w:sz="2" w:space="0" w:color="000000" w:themeColor="text1"/>
              <w:left w:val="single" w:sz="2" w:space="0" w:color="000000" w:themeColor="text1"/>
              <w:bottom w:val="single" w:sz="2" w:space="0" w:color="000000" w:themeColor="text1"/>
            </w:tcBorders>
            <w:shd w:val="clear" w:color="auto" w:fill="F2DBDB" w:themeFill="accent2" w:themeFillTint="33"/>
            <w:vAlign w:val="center"/>
          </w:tcPr>
          <w:p w14:paraId="07430293" w14:textId="77777777" w:rsidR="005969AC" w:rsidRDefault="005969AC" w:rsidP="00AF7A7C">
            <w:pPr>
              <w:jc w:val="center"/>
              <w:rPr>
                <w:rFonts w:ascii="Arial" w:hAnsi="Arial" w:cs="Arial"/>
                <w:b/>
              </w:rPr>
            </w:pPr>
          </w:p>
        </w:tc>
        <w:tc>
          <w:tcPr>
            <w:tcW w:w="8709" w:type="dxa"/>
            <w:tcBorders>
              <w:top w:val="single" w:sz="2" w:space="0" w:color="000000" w:themeColor="text1"/>
              <w:bottom w:val="single" w:sz="2" w:space="0" w:color="000000" w:themeColor="text1"/>
            </w:tcBorders>
          </w:tcPr>
          <w:p w14:paraId="30C67E3F" w14:textId="77777777" w:rsidR="005969AC" w:rsidRDefault="005969AC" w:rsidP="00AF7A7C">
            <w:pPr>
              <w:rPr>
                <w:rFonts w:ascii="Arial" w:eastAsia="Times New Roman" w:hAnsi="Arial" w:cs="Arial"/>
                <w:sz w:val="22"/>
                <w:szCs w:val="22"/>
                <w:lang w:val="en-GB"/>
              </w:rPr>
            </w:pPr>
          </w:p>
        </w:tc>
        <w:tc>
          <w:tcPr>
            <w:tcW w:w="2087" w:type="dxa"/>
            <w:tcBorders>
              <w:top w:val="single" w:sz="2" w:space="0" w:color="000000" w:themeColor="text1"/>
              <w:bottom w:val="single" w:sz="2" w:space="0" w:color="000000" w:themeColor="text1"/>
            </w:tcBorders>
          </w:tcPr>
          <w:p w14:paraId="49E5FD3E" w14:textId="77777777" w:rsidR="005969AC" w:rsidRPr="003050D3" w:rsidRDefault="005969AC" w:rsidP="00AF7A7C">
            <w:pPr>
              <w:rPr>
                <w:rFonts w:ascii="Arial" w:hAnsi="Arial" w:cs="Arial"/>
              </w:rPr>
            </w:pPr>
          </w:p>
        </w:tc>
      </w:tr>
    </w:tbl>
    <w:p w14:paraId="58C378B5" w14:textId="77777777" w:rsidR="00AF7A7C" w:rsidRPr="00305A0D" w:rsidRDefault="00AF7A7C">
      <w:pPr>
        <w:rPr>
          <w:rFonts w:ascii="Arial" w:hAnsi="Arial"/>
        </w:rPr>
      </w:pPr>
    </w:p>
    <w:sectPr w:rsidR="00AF7A7C" w:rsidRPr="00305A0D" w:rsidSect="00177957">
      <w:headerReference w:type="default" r:id="rId8"/>
      <w:footerReference w:type="even" r:id="rId9"/>
      <w:footerReference w:type="default" r:id="rId10"/>
      <w:pgSz w:w="16840" w:h="11900" w:orient="landscape"/>
      <w:pgMar w:top="284" w:right="397" w:bottom="295" w:left="1134" w:header="274"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957D" w14:textId="77777777" w:rsidR="00295DC2" w:rsidRDefault="00295DC2" w:rsidP="002C0ABA">
      <w:r>
        <w:separator/>
      </w:r>
    </w:p>
  </w:endnote>
  <w:endnote w:type="continuationSeparator" w:id="0">
    <w:p w14:paraId="3A0A3302" w14:textId="77777777" w:rsidR="00295DC2" w:rsidRDefault="00295DC2" w:rsidP="002C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6B96" w14:textId="77777777" w:rsidR="00420159" w:rsidRDefault="00420159" w:rsidP="00310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030F1" w14:textId="77777777" w:rsidR="00420159" w:rsidRDefault="00420159" w:rsidP="002C0A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EBE8" w14:textId="77777777" w:rsidR="00420159" w:rsidRDefault="00420159" w:rsidP="00310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6FB845" w14:textId="17213643" w:rsidR="00420159" w:rsidRPr="001759AE" w:rsidRDefault="00420159" w:rsidP="002C0ABA">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4A744" w14:textId="77777777" w:rsidR="00295DC2" w:rsidRDefault="00295DC2" w:rsidP="002C0ABA">
      <w:r>
        <w:separator/>
      </w:r>
    </w:p>
  </w:footnote>
  <w:footnote w:type="continuationSeparator" w:id="0">
    <w:p w14:paraId="66E50075" w14:textId="77777777" w:rsidR="00295DC2" w:rsidRDefault="00295DC2" w:rsidP="002C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F4A3" w14:textId="130CE9D4" w:rsidR="00420159" w:rsidRPr="00ED6C01" w:rsidRDefault="00420159" w:rsidP="002C0ABA">
    <w:pPr>
      <w:rPr>
        <w:rFonts w:ascii="Arial" w:hAnsi="Arial"/>
        <w:b/>
        <w:color w:val="F79646" w:themeColor="accent6"/>
        <w:sz w:val="28"/>
      </w:rPr>
    </w:pPr>
    <w:r>
      <w:rPr>
        <w:rFonts w:ascii="Arial" w:hAnsi="Arial"/>
        <w:b/>
        <w:noProof/>
        <w:color w:val="F79646" w:themeColor="accent6"/>
        <w:sz w:val="28"/>
      </w:rPr>
      <mc:AlternateContent>
        <mc:Choice Requires="wps">
          <w:drawing>
            <wp:anchor distT="0" distB="0" distL="114300" distR="114300" simplePos="0" relativeHeight="251659264" behindDoc="0" locked="0" layoutInCell="1" allowOverlap="1" wp14:anchorId="62EF4513" wp14:editId="2B16F413">
              <wp:simplePos x="0" y="0"/>
              <wp:positionH relativeFrom="column">
                <wp:posOffset>4967263</wp:posOffset>
              </wp:positionH>
              <wp:positionV relativeFrom="paragraph">
                <wp:posOffset>132325</wp:posOffset>
              </wp:positionV>
              <wp:extent cx="4677507" cy="729761"/>
              <wp:effectExtent l="0" t="0" r="8890" b="6985"/>
              <wp:wrapNone/>
              <wp:docPr id="1" name="Text Box 1"/>
              <wp:cNvGraphicFramePr/>
              <a:graphic xmlns:a="http://schemas.openxmlformats.org/drawingml/2006/main">
                <a:graphicData uri="http://schemas.microsoft.com/office/word/2010/wordprocessingShape">
                  <wps:wsp>
                    <wps:cNvSpPr txBox="1"/>
                    <wps:spPr>
                      <a:xfrm>
                        <a:off x="0" y="0"/>
                        <a:ext cx="4677507" cy="729761"/>
                      </a:xfrm>
                      <a:prstGeom prst="rect">
                        <a:avLst/>
                      </a:prstGeom>
                      <a:solidFill>
                        <a:schemeClr val="lt1"/>
                      </a:solidFill>
                      <a:ln w="6350">
                        <a:solidFill>
                          <a:prstClr val="black"/>
                        </a:solidFill>
                      </a:ln>
                    </wps:spPr>
                    <wps:txbx>
                      <w:txbxContent>
                        <w:p w14:paraId="4267D153" w14:textId="15B4FCBE" w:rsidR="00420159" w:rsidRPr="002E651A" w:rsidRDefault="00420159" w:rsidP="002E651A">
                          <w:pPr>
                            <w:rPr>
                              <w:rFonts w:ascii="Arial" w:hAnsi="Arial" w:cs="Arial"/>
                              <w:b/>
                              <w:sz w:val="22"/>
                              <w:u w:val="single"/>
                              <w:lang w:val="en-GB"/>
                            </w:rPr>
                          </w:pPr>
                          <w:r w:rsidRPr="00CA7C75">
                            <w:rPr>
                              <w:rFonts w:ascii="Arial" w:hAnsi="Arial" w:cs="Arial"/>
                              <w:b/>
                              <w:sz w:val="22"/>
                              <w:u w:val="single"/>
                              <w:lang w:val="en-GB"/>
                            </w:rPr>
                            <w:t>Level of risk</w:t>
                          </w:r>
                          <w:r w:rsidRPr="002E651A">
                            <w:rPr>
                              <w:rFonts w:ascii="Arial" w:hAnsi="Arial" w:cs="Arial"/>
                              <w:b/>
                              <w:sz w:val="22"/>
                              <w:lang w:val="en-GB"/>
                            </w:rPr>
                            <w:t xml:space="preserve">: </w:t>
                          </w:r>
                          <w:r>
                            <w:rPr>
                              <w:rFonts w:ascii="Arial" w:hAnsi="Arial" w:cs="Arial"/>
                              <w:b/>
                              <w:sz w:val="22"/>
                              <w:lang w:val="en-GB"/>
                            </w:rPr>
                            <w:t xml:space="preserve">  </w:t>
                          </w:r>
                          <w:r w:rsidRPr="00CA7C75">
                            <w:rPr>
                              <w:rFonts w:ascii="Arial" w:hAnsi="Arial" w:cs="Arial"/>
                              <w:b/>
                              <w:color w:val="9BBB59" w:themeColor="accent3"/>
                              <w:sz w:val="28"/>
                              <w:lang w:val="en-GB"/>
                            </w:rPr>
                            <w:t xml:space="preserve">Low: </w:t>
                          </w:r>
                          <w:r w:rsidRPr="0006102C">
                            <w:rPr>
                              <w:rFonts w:ascii="Arial" w:eastAsia="Arial" w:hAnsi="Arial" w:cs="Arial"/>
                              <w:color w:val="000000"/>
                              <w:sz w:val="20"/>
                              <w:szCs w:val="20"/>
                            </w:rPr>
                            <w:t>Low risk - acceptable, monitor</w:t>
                          </w:r>
                        </w:p>
                        <w:p w14:paraId="0EE0DFFA" w14:textId="0964E694" w:rsidR="00420159" w:rsidRPr="00CA7C75" w:rsidRDefault="00420159" w:rsidP="002E651A">
                          <w:pPr>
                            <w:widowControl w:val="0"/>
                            <w:pBdr>
                              <w:top w:val="nil"/>
                              <w:left w:val="nil"/>
                              <w:bottom w:val="nil"/>
                              <w:right w:val="nil"/>
                              <w:between w:val="nil"/>
                            </w:pBdr>
                            <w:ind w:left="720" w:firstLine="720"/>
                            <w:rPr>
                              <w:rFonts w:ascii="Arial" w:eastAsia="Arial" w:hAnsi="Arial" w:cs="Arial"/>
                              <w:color w:val="000000"/>
                              <w:sz w:val="20"/>
                              <w:szCs w:val="20"/>
                            </w:rPr>
                          </w:pPr>
                          <w:r>
                            <w:rPr>
                              <w:rFonts w:ascii="Arial" w:hAnsi="Arial" w:cs="Arial"/>
                              <w:b/>
                              <w:color w:val="F79646" w:themeColor="accent6"/>
                              <w:sz w:val="28"/>
                              <w:lang w:val="en-GB"/>
                            </w:rPr>
                            <w:t xml:space="preserve"> </w:t>
                          </w:r>
                          <w:r w:rsidRPr="00CA7C75">
                            <w:rPr>
                              <w:rFonts w:ascii="Arial" w:hAnsi="Arial" w:cs="Arial"/>
                              <w:b/>
                              <w:color w:val="F79646" w:themeColor="accent6"/>
                              <w:sz w:val="28"/>
                              <w:lang w:val="en-GB"/>
                            </w:rPr>
                            <w:t>Medium</w:t>
                          </w:r>
                          <w:r>
                            <w:rPr>
                              <w:rFonts w:ascii="Arial" w:hAnsi="Arial" w:cs="Arial"/>
                              <w:b/>
                              <w:color w:val="F79646" w:themeColor="accent6"/>
                              <w:sz w:val="28"/>
                              <w:lang w:val="en-GB"/>
                            </w:rPr>
                            <w:t xml:space="preserve">: </w:t>
                          </w:r>
                          <w:r w:rsidRPr="0006102C">
                            <w:rPr>
                              <w:rFonts w:ascii="Arial" w:eastAsia="Arial" w:hAnsi="Arial" w:cs="Arial"/>
                              <w:color w:val="000000"/>
                              <w:sz w:val="20"/>
                              <w:szCs w:val="20"/>
                            </w:rPr>
                            <w:t>Medium risk - acceptable, subject to guidance</w:t>
                          </w:r>
                        </w:p>
                        <w:p w14:paraId="11E37920" w14:textId="2A9E4B21" w:rsidR="00420159" w:rsidRPr="00CA7C75" w:rsidRDefault="00420159" w:rsidP="002E651A">
                          <w:pPr>
                            <w:spacing w:line="276" w:lineRule="auto"/>
                            <w:ind w:left="720" w:firstLine="720"/>
                            <w:rPr>
                              <w:rFonts w:ascii="Arial" w:hAnsi="Arial" w:cs="Arial"/>
                              <w:b/>
                              <w:color w:val="FF0000"/>
                              <w:sz w:val="28"/>
                              <w:lang w:val="en-GB"/>
                            </w:rPr>
                          </w:pPr>
                          <w:r>
                            <w:rPr>
                              <w:rFonts w:ascii="Arial" w:hAnsi="Arial" w:cs="Arial"/>
                              <w:b/>
                              <w:color w:val="FF0000"/>
                              <w:sz w:val="28"/>
                              <w:lang w:val="en-GB"/>
                            </w:rPr>
                            <w:t xml:space="preserve"> </w:t>
                          </w:r>
                          <w:r w:rsidRPr="00CA7C75">
                            <w:rPr>
                              <w:rFonts w:ascii="Arial" w:hAnsi="Arial" w:cs="Arial"/>
                              <w:b/>
                              <w:color w:val="FF0000"/>
                              <w:sz w:val="28"/>
                              <w:lang w:val="en-GB"/>
                            </w:rPr>
                            <w:t xml:space="preserve">High: </w:t>
                          </w:r>
                          <w:r w:rsidRPr="0006102C">
                            <w:rPr>
                              <w:rFonts w:ascii="Arial" w:eastAsia="Arial" w:hAnsi="Arial" w:cs="Arial"/>
                              <w:color w:val="000000"/>
                              <w:sz w:val="20"/>
                              <w:szCs w:val="20"/>
                            </w:rPr>
                            <w:t>High risk - unacceptable, activity must not proceed</w:t>
                          </w:r>
                          <w:r>
                            <w:rPr>
                              <w:rFonts w:ascii="Arial" w:eastAsia="Arial" w:hAnsi="Arial" w:cs="Arial"/>
                              <w:color w:val="00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F4513" id="_x0000_t202" coordsize="21600,21600" o:spt="202" path="m,l,21600r21600,l21600,xe">
              <v:stroke joinstyle="miter"/>
              <v:path gradientshapeok="t" o:connecttype="rect"/>
            </v:shapetype>
            <v:shape id="Text Box 1" o:spid="_x0000_s1026" type="#_x0000_t202" style="position:absolute;margin-left:391.1pt;margin-top:10.4pt;width:368.3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" fillcolor="white [3201]" strokeweight=".5pt">
              <v:textbox>
                <w:txbxContent>
                  <w:p w14:paraId="4267D153" w14:textId="15B4FCBE" w:rsidR="00420159" w:rsidRPr="002E651A" w:rsidRDefault="00420159" w:rsidP="002E651A">
                    <w:pPr>
                      <w:rPr>
                        <w:rFonts w:ascii="Arial" w:hAnsi="Arial" w:cs="Arial"/>
                        <w:b/>
                        <w:sz w:val="22"/>
                        <w:u w:val="single"/>
                        <w:lang w:val="en-GB"/>
                      </w:rPr>
                    </w:pPr>
                    <w:r w:rsidRPr="00CA7C75">
                      <w:rPr>
                        <w:rFonts w:ascii="Arial" w:hAnsi="Arial" w:cs="Arial"/>
                        <w:b/>
                        <w:sz w:val="22"/>
                        <w:u w:val="single"/>
                        <w:lang w:val="en-GB"/>
                      </w:rPr>
                      <w:t>Level of risk</w:t>
                    </w:r>
                    <w:r w:rsidRPr="002E651A">
                      <w:rPr>
                        <w:rFonts w:ascii="Arial" w:hAnsi="Arial" w:cs="Arial"/>
                        <w:b/>
                        <w:sz w:val="22"/>
                        <w:lang w:val="en-GB"/>
                      </w:rPr>
                      <w:t xml:space="preserve">: </w:t>
                    </w:r>
                    <w:r>
                      <w:rPr>
                        <w:rFonts w:ascii="Arial" w:hAnsi="Arial" w:cs="Arial"/>
                        <w:b/>
                        <w:sz w:val="22"/>
                        <w:lang w:val="en-GB"/>
                      </w:rPr>
                      <w:t xml:space="preserve">  </w:t>
                    </w:r>
                    <w:r w:rsidRPr="00CA7C75">
                      <w:rPr>
                        <w:rFonts w:ascii="Arial" w:hAnsi="Arial" w:cs="Arial"/>
                        <w:b/>
                        <w:color w:val="9BBB59" w:themeColor="accent3"/>
                        <w:sz w:val="28"/>
                        <w:lang w:val="en-GB"/>
                      </w:rPr>
                      <w:t xml:space="preserve">Low: </w:t>
                    </w:r>
                    <w:r w:rsidRPr="0006102C">
                      <w:rPr>
                        <w:rFonts w:ascii="Arial" w:eastAsia="Arial" w:hAnsi="Arial" w:cs="Arial"/>
                        <w:color w:val="000000"/>
                        <w:sz w:val="20"/>
                        <w:szCs w:val="20"/>
                      </w:rPr>
                      <w:t>Low risk - acceptable, monitor</w:t>
                    </w:r>
                  </w:p>
                  <w:p w14:paraId="0EE0DFFA" w14:textId="0964E694" w:rsidR="00420159" w:rsidRPr="00CA7C75" w:rsidRDefault="00420159" w:rsidP="002E651A">
                    <w:pPr>
                      <w:widowControl w:val="0"/>
                      <w:pBdr>
                        <w:top w:val="nil"/>
                        <w:left w:val="nil"/>
                        <w:bottom w:val="nil"/>
                        <w:right w:val="nil"/>
                        <w:between w:val="nil"/>
                      </w:pBdr>
                      <w:ind w:left="720" w:firstLine="720"/>
                      <w:rPr>
                        <w:rFonts w:ascii="Arial" w:eastAsia="Arial" w:hAnsi="Arial" w:cs="Arial"/>
                        <w:color w:val="000000"/>
                        <w:sz w:val="20"/>
                        <w:szCs w:val="20"/>
                      </w:rPr>
                    </w:pPr>
                    <w:r>
                      <w:rPr>
                        <w:rFonts w:ascii="Arial" w:hAnsi="Arial" w:cs="Arial"/>
                        <w:b/>
                        <w:color w:val="F79646" w:themeColor="accent6"/>
                        <w:sz w:val="28"/>
                        <w:lang w:val="en-GB"/>
                      </w:rPr>
                      <w:t xml:space="preserve"> </w:t>
                    </w:r>
                    <w:r w:rsidRPr="00CA7C75">
                      <w:rPr>
                        <w:rFonts w:ascii="Arial" w:hAnsi="Arial" w:cs="Arial"/>
                        <w:b/>
                        <w:color w:val="F79646" w:themeColor="accent6"/>
                        <w:sz w:val="28"/>
                        <w:lang w:val="en-GB"/>
                      </w:rPr>
                      <w:t>Medium</w:t>
                    </w:r>
                    <w:r>
                      <w:rPr>
                        <w:rFonts w:ascii="Arial" w:hAnsi="Arial" w:cs="Arial"/>
                        <w:b/>
                        <w:color w:val="F79646" w:themeColor="accent6"/>
                        <w:sz w:val="28"/>
                        <w:lang w:val="en-GB"/>
                      </w:rPr>
                      <w:t xml:space="preserve">: </w:t>
                    </w:r>
                    <w:r w:rsidRPr="0006102C">
                      <w:rPr>
                        <w:rFonts w:ascii="Arial" w:eastAsia="Arial" w:hAnsi="Arial" w:cs="Arial"/>
                        <w:color w:val="000000"/>
                        <w:sz w:val="20"/>
                        <w:szCs w:val="20"/>
                      </w:rPr>
                      <w:t>Medium risk - acceptable, subject to guidance</w:t>
                    </w:r>
                  </w:p>
                  <w:p w14:paraId="11E37920" w14:textId="2A9E4B21" w:rsidR="00420159" w:rsidRPr="00CA7C75" w:rsidRDefault="00420159" w:rsidP="002E651A">
                    <w:pPr>
                      <w:spacing w:line="276" w:lineRule="auto"/>
                      <w:ind w:left="720" w:firstLine="720"/>
                      <w:rPr>
                        <w:rFonts w:ascii="Arial" w:hAnsi="Arial" w:cs="Arial"/>
                        <w:b/>
                        <w:color w:val="FF0000"/>
                        <w:sz w:val="28"/>
                        <w:lang w:val="en-GB"/>
                      </w:rPr>
                    </w:pPr>
                    <w:r>
                      <w:rPr>
                        <w:rFonts w:ascii="Arial" w:hAnsi="Arial" w:cs="Arial"/>
                        <w:b/>
                        <w:color w:val="FF0000"/>
                        <w:sz w:val="28"/>
                        <w:lang w:val="en-GB"/>
                      </w:rPr>
                      <w:t xml:space="preserve"> </w:t>
                    </w:r>
                    <w:r w:rsidRPr="00CA7C75">
                      <w:rPr>
                        <w:rFonts w:ascii="Arial" w:hAnsi="Arial" w:cs="Arial"/>
                        <w:b/>
                        <w:color w:val="FF0000"/>
                        <w:sz w:val="28"/>
                        <w:lang w:val="en-GB"/>
                      </w:rPr>
                      <w:t xml:space="preserve">High: </w:t>
                    </w:r>
                    <w:r w:rsidRPr="0006102C">
                      <w:rPr>
                        <w:rFonts w:ascii="Arial" w:eastAsia="Arial" w:hAnsi="Arial" w:cs="Arial"/>
                        <w:color w:val="000000"/>
                        <w:sz w:val="20"/>
                        <w:szCs w:val="20"/>
                      </w:rPr>
                      <w:t>High risk - unacceptable, activity must not proceed</w:t>
                    </w:r>
                    <w:r>
                      <w:rPr>
                        <w:rFonts w:ascii="Arial" w:eastAsia="Arial" w:hAnsi="Arial" w:cs="Arial"/>
                        <w:color w:val="000000"/>
                        <w:sz w:val="20"/>
                        <w:szCs w:val="20"/>
                      </w:rPr>
                      <w:t xml:space="preserve"> </w:t>
                    </w:r>
                  </w:p>
                </w:txbxContent>
              </v:textbox>
            </v:shape>
          </w:pict>
        </mc:Fallback>
      </mc:AlternateContent>
    </w:r>
    <w:r w:rsidRPr="00ED6C01">
      <w:rPr>
        <w:rFonts w:ascii="Arial" w:hAnsi="Arial"/>
        <w:b/>
        <w:color w:val="F79646" w:themeColor="accent6"/>
        <w:sz w:val="28"/>
      </w:rPr>
      <w:t xml:space="preserve">Tamba Day Nursery </w:t>
    </w:r>
  </w:p>
  <w:p w14:paraId="40B117CC" w14:textId="0ED74386" w:rsidR="00420159" w:rsidRDefault="00420159" w:rsidP="002C0ABA">
    <w:pPr>
      <w:rPr>
        <w:rFonts w:ascii="Arial" w:hAnsi="Arial"/>
        <w:b/>
        <w:sz w:val="28"/>
      </w:rPr>
    </w:pPr>
    <w:r w:rsidRPr="00ED6C01">
      <w:rPr>
        <w:rFonts w:ascii="Arial" w:hAnsi="Arial"/>
        <w:b/>
        <w:sz w:val="28"/>
      </w:rPr>
      <w:t>Risk assessment</w:t>
    </w:r>
    <w:r>
      <w:rPr>
        <w:rFonts w:ascii="Arial" w:hAnsi="Arial"/>
        <w:b/>
        <w:sz w:val="28"/>
      </w:rPr>
      <w:t>- Covid 19 (</w:t>
    </w:r>
    <w:r w:rsidR="00A607BC">
      <w:rPr>
        <w:rFonts w:ascii="Arial" w:hAnsi="Arial"/>
        <w:b/>
        <w:sz w:val="28"/>
      </w:rPr>
      <w:t>January</w:t>
    </w:r>
    <w:r>
      <w:rPr>
        <w:rFonts w:ascii="Arial" w:hAnsi="Arial"/>
        <w:b/>
        <w:sz w:val="28"/>
      </w:rPr>
      <w:t xml:space="preserve"> 202</w:t>
    </w:r>
    <w:r w:rsidR="00255FAB">
      <w:rPr>
        <w:rFonts w:ascii="Arial" w:hAnsi="Arial"/>
        <w:b/>
        <w:sz w:val="28"/>
      </w:rPr>
      <w:t>1</w:t>
    </w:r>
    <w:r>
      <w:rPr>
        <w:rFonts w:ascii="Arial" w:hAnsi="Arial"/>
        <w:b/>
        <w:sz w:val="28"/>
      </w:rPr>
      <w:t>)</w:t>
    </w:r>
  </w:p>
  <w:p w14:paraId="4AD892A6" w14:textId="77777777" w:rsidR="00420159" w:rsidRPr="005C2202" w:rsidRDefault="00420159" w:rsidP="002C0ABA">
    <w:pPr>
      <w:rPr>
        <w:rFonts w:ascii="Arial" w:hAnsi="Arial"/>
        <w:sz w:val="18"/>
      </w:rPr>
    </w:pPr>
  </w:p>
  <w:p w14:paraId="76AE94E6" w14:textId="280C2FE2" w:rsidR="00420159" w:rsidRDefault="00420159" w:rsidP="002C0ABA">
    <w:pPr>
      <w:rPr>
        <w:rFonts w:ascii="Arial" w:hAnsi="Arial"/>
      </w:rPr>
    </w:pPr>
    <w:r w:rsidRPr="002E651A">
      <w:rPr>
        <w:rFonts w:ascii="Arial" w:hAnsi="Arial"/>
        <w:b/>
      </w:rPr>
      <w:t>Name of person completing:</w:t>
    </w:r>
    <w:r w:rsidRPr="002E651A">
      <w:rPr>
        <w:rFonts w:ascii="Arial" w:hAnsi="Arial"/>
      </w:rPr>
      <w:t xml:space="preserve"> Nursery Manager </w:t>
    </w:r>
    <w:r w:rsidR="00A607BC">
      <w:rPr>
        <w:rFonts w:ascii="Arial" w:hAnsi="Arial"/>
      </w:rPr>
      <w:t>&amp; Director</w:t>
    </w:r>
    <w:r w:rsidRPr="002E651A">
      <w:rPr>
        <w:rFonts w:ascii="Arial" w:hAnsi="Arial"/>
      </w:rPr>
      <w:t xml:space="preserve"> </w:t>
    </w:r>
  </w:p>
  <w:p w14:paraId="1FEFE330" w14:textId="615798FD" w:rsidR="00420159" w:rsidRPr="00464C02" w:rsidRDefault="005442FB" w:rsidP="002C0ABA">
    <w:pPr>
      <w:rPr>
        <w:rFonts w:ascii="Arial" w:hAnsi="Arial"/>
        <w:sz w:val="28"/>
      </w:rPr>
    </w:pPr>
    <w:r>
      <w:rPr>
        <w:rFonts w:ascii="Arial" w:hAnsi="Arial"/>
        <w:b/>
      </w:rPr>
      <w:t>L</w:t>
    </w:r>
    <w:r w:rsidR="00420159">
      <w:rPr>
        <w:rFonts w:ascii="Arial" w:hAnsi="Arial"/>
        <w:b/>
      </w:rPr>
      <w:t>ast update</w:t>
    </w:r>
    <w:r w:rsidR="00420159" w:rsidRPr="002E651A">
      <w:rPr>
        <w:rFonts w:ascii="Arial" w:hAnsi="Arial"/>
        <w:b/>
      </w:rPr>
      <w:t>:</w:t>
    </w:r>
    <w:r w:rsidR="00420159" w:rsidRPr="002E651A">
      <w:rPr>
        <w:rFonts w:ascii="Arial" w:hAnsi="Arial"/>
      </w:rPr>
      <w:t xml:space="preserve"> </w:t>
    </w:r>
    <w:r w:rsidR="00A607BC">
      <w:rPr>
        <w:rFonts w:ascii="Arial" w:hAnsi="Arial"/>
      </w:rPr>
      <w:t>14</w:t>
    </w:r>
    <w:r w:rsidR="00420159" w:rsidRPr="002E651A">
      <w:rPr>
        <w:rFonts w:ascii="Arial" w:hAnsi="Arial"/>
      </w:rPr>
      <w:t>/</w:t>
    </w:r>
    <w:r w:rsidR="00420159">
      <w:rPr>
        <w:rFonts w:ascii="Arial" w:hAnsi="Arial"/>
      </w:rPr>
      <w:t>1</w:t>
    </w:r>
    <w:r w:rsidR="00A607BC">
      <w:rPr>
        <w:rFonts w:ascii="Arial" w:hAnsi="Arial"/>
      </w:rPr>
      <w:t>2</w:t>
    </w:r>
    <w:r w:rsidR="00420159" w:rsidRPr="002E651A">
      <w:rPr>
        <w:rFonts w:ascii="Arial" w:hAnsi="Arial"/>
      </w:rPr>
      <w:t>/2020</w:t>
    </w:r>
    <w:r w:rsidR="00420159" w:rsidRPr="00C70D95">
      <w:rPr>
        <w:rFonts w:ascii="Arial" w:hAnsi="Arial"/>
        <w:sz w:val="28"/>
      </w:rPr>
      <w:tab/>
    </w:r>
    <w:r w:rsidR="00420159">
      <w:rPr>
        <w:rFonts w:ascii="Arial" w:hAnsi="Arial"/>
        <w:b/>
        <w:sz w:val="28"/>
      </w:rPr>
      <w:tab/>
    </w:r>
    <w:r w:rsidR="00420159">
      <w:rPr>
        <w:rFonts w:ascii="Arial" w:hAnsi="Arial"/>
        <w:b/>
        <w:sz w:val="28"/>
      </w:rPr>
      <w:tab/>
    </w:r>
    <w:r w:rsidR="00420159">
      <w:rPr>
        <w:rFonts w:ascii="Arial" w:hAnsi="Arial"/>
        <w:b/>
        <w:sz w:val="28"/>
      </w:rPr>
      <w:tab/>
    </w:r>
    <w:r w:rsidR="00420159">
      <w:rPr>
        <w:rFonts w:ascii="Arial" w:hAnsi="Arial"/>
        <w:b/>
        <w:sz w:val="28"/>
      </w:rPr>
      <w:tab/>
    </w:r>
    <w:r w:rsidR="00420159">
      <w:rPr>
        <w:rFonts w:ascii="Arial" w:hAnsi="Arial"/>
        <w:b/>
        <w:sz w:val="28"/>
      </w:rPr>
      <w:tab/>
    </w:r>
    <w:r w:rsidR="00420159">
      <w:rPr>
        <w:rFonts w:ascii="Arial" w:hAnsi="Arial"/>
        <w:b/>
        <w:sz w:val="28"/>
      </w:rPr>
      <w:tab/>
      <w:t xml:space="preserve"> </w:t>
    </w:r>
  </w:p>
  <w:p w14:paraId="3CED1E9B" w14:textId="77777777" w:rsidR="00420159" w:rsidRPr="00177957" w:rsidRDefault="00420159">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B05"/>
    <w:multiLevelType w:val="hybridMultilevel"/>
    <w:tmpl w:val="C2E08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52756"/>
    <w:multiLevelType w:val="hybridMultilevel"/>
    <w:tmpl w:val="8216EA6C"/>
    <w:lvl w:ilvl="0" w:tplc="7A2A3A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06596"/>
    <w:multiLevelType w:val="hybridMultilevel"/>
    <w:tmpl w:val="020A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85FCE"/>
    <w:multiLevelType w:val="hybridMultilevel"/>
    <w:tmpl w:val="A3A465FC"/>
    <w:lvl w:ilvl="0" w:tplc="0218956E">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548EC"/>
    <w:multiLevelType w:val="hybridMultilevel"/>
    <w:tmpl w:val="6C94D704"/>
    <w:lvl w:ilvl="0" w:tplc="BD8AD726">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E76FD"/>
    <w:multiLevelType w:val="hybridMultilevel"/>
    <w:tmpl w:val="380EC0C2"/>
    <w:lvl w:ilvl="0" w:tplc="A560BBB2">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E49EB"/>
    <w:multiLevelType w:val="hybridMultilevel"/>
    <w:tmpl w:val="FF66B0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53C77"/>
    <w:multiLevelType w:val="hybridMultilevel"/>
    <w:tmpl w:val="FF66B0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F0B5C"/>
    <w:multiLevelType w:val="hybridMultilevel"/>
    <w:tmpl w:val="FFFAB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758E3"/>
    <w:multiLevelType w:val="hybridMultilevel"/>
    <w:tmpl w:val="A508A82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20A6E20"/>
    <w:multiLevelType w:val="hybridMultilevel"/>
    <w:tmpl w:val="0F7C5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77423B"/>
    <w:multiLevelType w:val="hybridMultilevel"/>
    <w:tmpl w:val="15141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CB1E89"/>
    <w:multiLevelType w:val="hybridMultilevel"/>
    <w:tmpl w:val="6D70ED4E"/>
    <w:lvl w:ilvl="0" w:tplc="A560BBB2">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37A89"/>
    <w:multiLevelType w:val="hybridMultilevel"/>
    <w:tmpl w:val="6A663012"/>
    <w:lvl w:ilvl="0" w:tplc="A560BBB2">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A2C10"/>
    <w:multiLevelType w:val="hybridMultilevel"/>
    <w:tmpl w:val="FDD81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6E5D66"/>
    <w:multiLevelType w:val="hybridMultilevel"/>
    <w:tmpl w:val="A2D4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B2732"/>
    <w:multiLevelType w:val="hybridMultilevel"/>
    <w:tmpl w:val="BF98CA28"/>
    <w:lvl w:ilvl="0" w:tplc="9F341EB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227F9F"/>
    <w:multiLevelType w:val="hybridMultilevel"/>
    <w:tmpl w:val="9D401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22891"/>
    <w:multiLevelType w:val="hybridMultilevel"/>
    <w:tmpl w:val="0ADE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32D4E"/>
    <w:multiLevelType w:val="hybridMultilevel"/>
    <w:tmpl w:val="AD38B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B5912"/>
    <w:multiLevelType w:val="hybridMultilevel"/>
    <w:tmpl w:val="8C5E8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60ACE"/>
    <w:multiLevelType w:val="hybridMultilevel"/>
    <w:tmpl w:val="51C0C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66A2"/>
    <w:multiLevelType w:val="hybridMultilevel"/>
    <w:tmpl w:val="492EC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7"/>
  </w:num>
  <w:num w:numId="6">
    <w:abstractNumId w:val="11"/>
  </w:num>
  <w:num w:numId="7">
    <w:abstractNumId w:val="15"/>
  </w:num>
  <w:num w:numId="8">
    <w:abstractNumId w:val="16"/>
  </w:num>
  <w:num w:numId="9">
    <w:abstractNumId w:val="22"/>
  </w:num>
  <w:num w:numId="10">
    <w:abstractNumId w:val="17"/>
  </w:num>
  <w:num w:numId="11">
    <w:abstractNumId w:val="20"/>
  </w:num>
  <w:num w:numId="12">
    <w:abstractNumId w:val="19"/>
  </w:num>
  <w:num w:numId="13">
    <w:abstractNumId w:val="21"/>
  </w:num>
  <w:num w:numId="14">
    <w:abstractNumId w:val="14"/>
  </w:num>
  <w:num w:numId="15">
    <w:abstractNumId w:val="1"/>
  </w:num>
  <w:num w:numId="16">
    <w:abstractNumId w:val="4"/>
  </w:num>
  <w:num w:numId="17">
    <w:abstractNumId w:val="18"/>
  </w:num>
  <w:num w:numId="18">
    <w:abstractNumId w:val="8"/>
  </w:num>
  <w:num w:numId="19">
    <w:abstractNumId w:val="0"/>
  </w:num>
  <w:num w:numId="20">
    <w:abstractNumId w:val="13"/>
  </w:num>
  <w:num w:numId="21">
    <w:abstractNumId w:val="5"/>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0D"/>
    <w:rsid w:val="00030847"/>
    <w:rsid w:val="000315DD"/>
    <w:rsid w:val="000340B0"/>
    <w:rsid w:val="00083306"/>
    <w:rsid w:val="000B4470"/>
    <w:rsid w:val="001759AE"/>
    <w:rsid w:val="00177957"/>
    <w:rsid w:val="001836BE"/>
    <w:rsid w:val="0023465F"/>
    <w:rsid w:val="00237443"/>
    <w:rsid w:val="00255FAB"/>
    <w:rsid w:val="00295DC2"/>
    <w:rsid w:val="002C0ABA"/>
    <w:rsid w:val="002C277B"/>
    <w:rsid w:val="002D4CAB"/>
    <w:rsid w:val="002E07E8"/>
    <w:rsid w:val="002E651A"/>
    <w:rsid w:val="002F6773"/>
    <w:rsid w:val="003031E1"/>
    <w:rsid w:val="003050D3"/>
    <w:rsid w:val="00305A0D"/>
    <w:rsid w:val="00310940"/>
    <w:rsid w:val="0033086B"/>
    <w:rsid w:val="003377AC"/>
    <w:rsid w:val="00361F90"/>
    <w:rsid w:val="003708C0"/>
    <w:rsid w:val="0039770C"/>
    <w:rsid w:val="003B72CB"/>
    <w:rsid w:val="00420159"/>
    <w:rsid w:val="00436BAE"/>
    <w:rsid w:val="00464C02"/>
    <w:rsid w:val="004A769F"/>
    <w:rsid w:val="004D7FAB"/>
    <w:rsid w:val="004F7083"/>
    <w:rsid w:val="005370A0"/>
    <w:rsid w:val="00537CF2"/>
    <w:rsid w:val="005442FB"/>
    <w:rsid w:val="00560654"/>
    <w:rsid w:val="005969AC"/>
    <w:rsid w:val="005C168F"/>
    <w:rsid w:val="005C2202"/>
    <w:rsid w:val="00661D33"/>
    <w:rsid w:val="00682F7D"/>
    <w:rsid w:val="006D15B8"/>
    <w:rsid w:val="006D2EB3"/>
    <w:rsid w:val="006D3B71"/>
    <w:rsid w:val="006E5803"/>
    <w:rsid w:val="00702945"/>
    <w:rsid w:val="00707FAC"/>
    <w:rsid w:val="0072168E"/>
    <w:rsid w:val="00745ACA"/>
    <w:rsid w:val="007E49A9"/>
    <w:rsid w:val="007E7146"/>
    <w:rsid w:val="00806982"/>
    <w:rsid w:val="008276C8"/>
    <w:rsid w:val="0089302A"/>
    <w:rsid w:val="008E0452"/>
    <w:rsid w:val="009327F1"/>
    <w:rsid w:val="0093402B"/>
    <w:rsid w:val="00963881"/>
    <w:rsid w:val="00982E3E"/>
    <w:rsid w:val="00984DD2"/>
    <w:rsid w:val="00A12248"/>
    <w:rsid w:val="00A31BEE"/>
    <w:rsid w:val="00A60200"/>
    <w:rsid w:val="00A607BC"/>
    <w:rsid w:val="00A95547"/>
    <w:rsid w:val="00AB3EB7"/>
    <w:rsid w:val="00AB739B"/>
    <w:rsid w:val="00AF7A7C"/>
    <w:rsid w:val="00B31751"/>
    <w:rsid w:val="00B5123C"/>
    <w:rsid w:val="00BA2B62"/>
    <w:rsid w:val="00BD58E4"/>
    <w:rsid w:val="00C22F57"/>
    <w:rsid w:val="00C70D95"/>
    <w:rsid w:val="00CA0087"/>
    <w:rsid w:val="00CA77DD"/>
    <w:rsid w:val="00CA7C75"/>
    <w:rsid w:val="00CE3D34"/>
    <w:rsid w:val="00D05D07"/>
    <w:rsid w:val="00D26DE7"/>
    <w:rsid w:val="00D810DB"/>
    <w:rsid w:val="00D82A8F"/>
    <w:rsid w:val="00DA4E61"/>
    <w:rsid w:val="00DD06C9"/>
    <w:rsid w:val="00DE02EA"/>
    <w:rsid w:val="00E220BE"/>
    <w:rsid w:val="00E63F79"/>
    <w:rsid w:val="00E7217B"/>
    <w:rsid w:val="00E80358"/>
    <w:rsid w:val="00EA7755"/>
    <w:rsid w:val="00ED42B4"/>
    <w:rsid w:val="00ED6C01"/>
    <w:rsid w:val="00EE148E"/>
    <w:rsid w:val="00F12390"/>
    <w:rsid w:val="00F55ED8"/>
    <w:rsid w:val="00F96C05"/>
    <w:rsid w:val="00FA57FD"/>
    <w:rsid w:val="00FC0B08"/>
    <w:rsid w:val="00FC4E88"/>
    <w:rsid w:val="00FE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E147A"/>
  <w14:defaultImageDpi w14:val="300"/>
  <w15:docId w15:val="{82152840-FCF2-7C47-86F2-35B0AA4A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A0D"/>
    <w:pPr>
      <w:ind w:left="720"/>
      <w:contextualSpacing/>
    </w:pPr>
    <w:rPr>
      <w:rFonts w:ascii="Times New Roman" w:eastAsia="Times New Roman" w:hAnsi="Times New Roman" w:cs="Times New Roman"/>
      <w:lang w:val="en-GB"/>
    </w:rPr>
  </w:style>
  <w:style w:type="paragraph" w:styleId="Header">
    <w:name w:val="header"/>
    <w:basedOn w:val="Normal"/>
    <w:link w:val="HeaderChar"/>
    <w:uiPriority w:val="99"/>
    <w:unhideWhenUsed/>
    <w:rsid w:val="002C0ABA"/>
    <w:pPr>
      <w:tabs>
        <w:tab w:val="center" w:pos="4320"/>
        <w:tab w:val="right" w:pos="8640"/>
      </w:tabs>
    </w:pPr>
  </w:style>
  <w:style w:type="character" w:customStyle="1" w:styleId="HeaderChar">
    <w:name w:val="Header Char"/>
    <w:basedOn w:val="DefaultParagraphFont"/>
    <w:link w:val="Header"/>
    <w:uiPriority w:val="99"/>
    <w:rsid w:val="002C0ABA"/>
  </w:style>
  <w:style w:type="paragraph" w:styleId="Footer">
    <w:name w:val="footer"/>
    <w:basedOn w:val="Normal"/>
    <w:link w:val="FooterChar"/>
    <w:uiPriority w:val="99"/>
    <w:unhideWhenUsed/>
    <w:rsid w:val="002C0ABA"/>
    <w:pPr>
      <w:tabs>
        <w:tab w:val="center" w:pos="4320"/>
        <w:tab w:val="right" w:pos="8640"/>
      </w:tabs>
    </w:pPr>
  </w:style>
  <w:style w:type="character" w:customStyle="1" w:styleId="FooterChar">
    <w:name w:val="Footer Char"/>
    <w:basedOn w:val="DefaultParagraphFont"/>
    <w:link w:val="Footer"/>
    <w:uiPriority w:val="99"/>
    <w:rsid w:val="002C0ABA"/>
  </w:style>
  <w:style w:type="character" w:styleId="PageNumber">
    <w:name w:val="page number"/>
    <w:basedOn w:val="DefaultParagraphFont"/>
    <w:uiPriority w:val="99"/>
    <w:semiHidden/>
    <w:unhideWhenUsed/>
    <w:rsid w:val="002C0ABA"/>
  </w:style>
  <w:style w:type="paragraph" w:customStyle="1" w:styleId="Heading">
    <w:name w:val="Heading"/>
    <w:basedOn w:val="Normal"/>
    <w:link w:val="HeadingChar"/>
    <w:qFormat/>
    <w:rsid w:val="003050D3"/>
    <w:rPr>
      <w:rFonts w:ascii="Arial" w:eastAsiaTheme="minorHAnsi" w:hAnsi="Arial" w:cs="Arial"/>
      <w:b/>
      <w:sz w:val="56"/>
      <w:szCs w:val="34"/>
      <w:lang w:val="en-GB"/>
    </w:rPr>
  </w:style>
  <w:style w:type="character" w:customStyle="1" w:styleId="HeadingChar">
    <w:name w:val="Heading Char"/>
    <w:basedOn w:val="DefaultParagraphFont"/>
    <w:link w:val="Heading"/>
    <w:rsid w:val="003050D3"/>
    <w:rPr>
      <w:rFonts w:ascii="Arial" w:eastAsiaTheme="minorHAnsi" w:hAnsi="Arial" w:cs="Arial"/>
      <w:b/>
      <w:sz w:val="56"/>
      <w:szCs w:val="34"/>
      <w:lang w:val="en-GB"/>
    </w:rPr>
  </w:style>
  <w:style w:type="paragraph" w:customStyle="1" w:styleId="BodyBoldRed">
    <w:name w:val="Body Bold Red"/>
    <w:basedOn w:val="Normal"/>
    <w:link w:val="BodyBoldRedChar"/>
    <w:qFormat/>
    <w:rsid w:val="003050D3"/>
    <w:pPr>
      <w:autoSpaceDE w:val="0"/>
      <w:autoSpaceDN w:val="0"/>
      <w:adjustRightInd w:val="0"/>
      <w:spacing w:after="120"/>
      <w:jc w:val="both"/>
    </w:pPr>
    <w:rPr>
      <w:rFonts w:ascii="Arial" w:eastAsia="Times New Roman" w:hAnsi="Arial" w:cs="Arial"/>
      <w:b/>
      <w:bCs/>
      <w:color w:val="000000" w:themeColor="text1"/>
      <w:sz w:val="20"/>
      <w:szCs w:val="18"/>
      <w:lang w:val="en-GB" w:eastAsia="en-GB"/>
    </w:rPr>
  </w:style>
  <w:style w:type="character" w:customStyle="1" w:styleId="BodyBoldRedChar">
    <w:name w:val="Body Bold Red Char"/>
    <w:basedOn w:val="DefaultParagraphFont"/>
    <w:link w:val="BodyBoldRed"/>
    <w:rsid w:val="003050D3"/>
    <w:rPr>
      <w:rFonts w:ascii="Arial" w:eastAsia="Times New Roman" w:hAnsi="Arial" w:cs="Arial"/>
      <w:b/>
      <w:bCs/>
      <w:color w:val="000000" w:themeColor="text1"/>
      <w:sz w:val="20"/>
      <w:szCs w:val="18"/>
      <w:lang w:val="en-GB" w:eastAsia="en-GB"/>
    </w:rPr>
  </w:style>
  <w:style w:type="paragraph" w:styleId="NoSpacing">
    <w:name w:val="No Spacing"/>
    <w:uiPriority w:val="1"/>
    <w:qFormat/>
    <w:rsid w:val="003050D3"/>
    <w:pPr>
      <w:widowControl w:val="0"/>
      <w:contextualSpacing/>
    </w:pPr>
    <w:rPr>
      <w:rFonts w:ascii="Arial" w:eastAsia="Arial" w:hAnsi="Arial" w:cs="Arial"/>
      <w:color w:val="434343"/>
      <w:sz w:val="22"/>
      <w:szCs w:val="22"/>
      <w:lang w:val="en-GB" w:eastAsia="en-GB"/>
    </w:rPr>
  </w:style>
  <w:style w:type="character" w:styleId="Hyperlink">
    <w:name w:val="Hyperlink"/>
    <w:basedOn w:val="DefaultParagraphFont"/>
    <w:uiPriority w:val="99"/>
    <w:unhideWhenUsed/>
    <w:rsid w:val="005969AC"/>
    <w:rPr>
      <w:color w:val="0000FF" w:themeColor="hyperlink"/>
      <w:u w:val="single"/>
    </w:rPr>
  </w:style>
  <w:style w:type="character" w:styleId="UnresolvedMention">
    <w:name w:val="Unresolved Mention"/>
    <w:basedOn w:val="DefaultParagraphFont"/>
    <w:uiPriority w:val="99"/>
    <w:semiHidden/>
    <w:unhideWhenUsed/>
    <w:rsid w:val="005969AC"/>
    <w:rPr>
      <w:color w:val="605E5C"/>
      <w:shd w:val="clear" w:color="auto" w:fill="E1DFDD"/>
    </w:rPr>
  </w:style>
  <w:style w:type="paragraph" w:styleId="BalloonText">
    <w:name w:val="Balloon Text"/>
    <w:basedOn w:val="Normal"/>
    <w:link w:val="BalloonTextChar"/>
    <w:uiPriority w:val="99"/>
    <w:semiHidden/>
    <w:unhideWhenUsed/>
    <w:rsid w:val="002D4C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C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44D7-CAFE-1244-A522-FC63CE94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Tamba</dc:creator>
  <cp:keywords/>
  <dc:description/>
  <cp:lastModifiedBy>Caprice Poinoosawmy 2017 (N0774290)</cp:lastModifiedBy>
  <cp:revision>3</cp:revision>
  <cp:lastPrinted>2020-12-15T11:58:00Z</cp:lastPrinted>
  <dcterms:created xsi:type="dcterms:W3CDTF">2021-02-01T10:11:00Z</dcterms:created>
  <dcterms:modified xsi:type="dcterms:W3CDTF">2021-03-31T15:33:00Z</dcterms:modified>
</cp:coreProperties>
</file>